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1F22" w:rsidRDefault="00313C4E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BBB37D" wp14:editId="2BE189AB">
            <wp:extent cx="6119495" cy="788781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3C4E" w:rsidRDefault="00313C4E" w:rsidP="007017F5">
      <w:pPr>
        <w:jc w:val="both"/>
        <w:rPr>
          <w:sz w:val="28"/>
          <w:szCs w:val="28"/>
        </w:rPr>
      </w:pPr>
    </w:p>
    <w:p w:rsidR="00313C4E" w:rsidRDefault="00313C4E" w:rsidP="007017F5">
      <w:pPr>
        <w:jc w:val="both"/>
        <w:rPr>
          <w:sz w:val="28"/>
          <w:szCs w:val="28"/>
        </w:rPr>
      </w:pPr>
    </w:p>
    <w:p w:rsidR="00313C4E" w:rsidRDefault="00313C4E" w:rsidP="007017F5">
      <w:pPr>
        <w:jc w:val="both"/>
        <w:rPr>
          <w:sz w:val="28"/>
          <w:szCs w:val="28"/>
        </w:rPr>
      </w:pPr>
    </w:p>
    <w:p w:rsidR="00313C4E" w:rsidRDefault="00313C4E" w:rsidP="007017F5">
      <w:pPr>
        <w:jc w:val="both"/>
        <w:rPr>
          <w:sz w:val="28"/>
          <w:szCs w:val="28"/>
        </w:rPr>
      </w:pPr>
    </w:p>
    <w:p w:rsidR="00313C4E" w:rsidRDefault="00313C4E" w:rsidP="007017F5">
      <w:pPr>
        <w:jc w:val="both"/>
        <w:rPr>
          <w:sz w:val="28"/>
          <w:szCs w:val="28"/>
        </w:rPr>
      </w:pPr>
    </w:p>
    <w:p w:rsidR="00313C4E" w:rsidRDefault="00313C4E" w:rsidP="007017F5">
      <w:pPr>
        <w:jc w:val="both"/>
        <w:rPr>
          <w:sz w:val="28"/>
          <w:szCs w:val="28"/>
        </w:rPr>
      </w:pPr>
    </w:p>
    <w:p w:rsidR="00313C4E" w:rsidRDefault="00313C4E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EBBD907" wp14:editId="1781B923">
            <wp:extent cx="6119495" cy="789982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99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3C4E" w:rsidRDefault="00313C4E" w:rsidP="007017F5">
      <w:pPr>
        <w:jc w:val="both"/>
        <w:rPr>
          <w:sz w:val="28"/>
          <w:szCs w:val="28"/>
        </w:rPr>
      </w:pPr>
    </w:p>
    <w:p w:rsidR="00313C4E" w:rsidRDefault="00313C4E" w:rsidP="007017F5">
      <w:pPr>
        <w:jc w:val="both"/>
        <w:rPr>
          <w:sz w:val="28"/>
          <w:szCs w:val="28"/>
        </w:rPr>
      </w:pPr>
    </w:p>
    <w:p w:rsidR="00313C4E" w:rsidRDefault="00313C4E" w:rsidP="007017F5">
      <w:pPr>
        <w:jc w:val="both"/>
        <w:rPr>
          <w:sz w:val="28"/>
          <w:szCs w:val="28"/>
        </w:rPr>
      </w:pPr>
    </w:p>
    <w:p w:rsidR="00313C4E" w:rsidRDefault="00313C4E" w:rsidP="007017F5">
      <w:pPr>
        <w:jc w:val="both"/>
        <w:rPr>
          <w:sz w:val="28"/>
          <w:szCs w:val="28"/>
        </w:rPr>
      </w:pPr>
    </w:p>
    <w:p w:rsidR="00313C4E" w:rsidRDefault="00313C4E" w:rsidP="007017F5">
      <w:pPr>
        <w:jc w:val="both"/>
        <w:rPr>
          <w:sz w:val="28"/>
          <w:szCs w:val="28"/>
        </w:rPr>
      </w:pPr>
    </w:p>
    <w:p w:rsidR="00121F22" w:rsidRDefault="00121F22" w:rsidP="007017F5">
      <w:pPr>
        <w:jc w:val="both"/>
        <w:rPr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005B2">
        <w:rPr>
          <w:b/>
          <w:bCs/>
          <w:i/>
          <w:sz w:val="28"/>
          <w:szCs w:val="28"/>
        </w:rPr>
        <w:t>(</w:t>
      </w:r>
      <w:r w:rsidR="00AF7EAB">
        <w:rPr>
          <w:b/>
          <w:bCs/>
          <w:i/>
          <w:sz w:val="28"/>
          <w:szCs w:val="28"/>
        </w:rPr>
        <w:t>преддипломной</w:t>
      </w:r>
      <w:r w:rsidR="002751C0" w:rsidRPr="003005B2">
        <w:rPr>
          <w:b/>
          <w:bCs/>
          <w:i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7D0560" w:rsidRDefault="007D0560" w:rsidP="007D056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 (преддипломной)</w:t>
      </w:r>
      <w:r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7D0560" w:rsidRPr="00E352B6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  <w:r w:rsidRPr="00E352B6">
        <w:rPr>
          <w:sz w:val="28"/>
          <w:szCs w:val="28"/>
        </w:rPr>
        <w:t xml:space="preserve"> </w:t>
      </w:r>
    </w:p>
    <w:p w:rsidR="007D0560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7D0560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7D0560" w:rsidRDefault="007D0560" w:rsidP="007D0560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(преддипломной)</w:t>
      </w:r>
      <w:r w:rsidRPr="0072189E">
        <w:rPr>
          <w:sz w:val="28"/>
          <w:szCs w:val="28"/>
        </w:rPr>
        <w:t xml:space="preserve"> практики являются: 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335DE">
        <w:rPr>
          <w:sz w:val="28"/>
          <w:szCs w:val="28"/>
        </w:rPr>
        <w:t xml:space="preserve">- </w:t>
      </w:r>
      <w:r>
        <w:rPr>
          <w:sz w:val="28"/>
          <w:szCs w:val="28"/>
        </w:rPr>
        <w:t>охарактеризовать деятельность организации - базы практики;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изучить особенности финансовой политики и финансового управления организацией - базы практики;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разработать краткосрочную и долгосрочную финансовую политику организации базы - практики.</w:t>
      </w:r>
    </w:p>
    <w:p w:rsidR="007D0560" w:rsidRDefault="007D0560" w:rsidP="007D0560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34EA">
        <w:rPr>
          <w:sz w:val="28"/>
          <w:szCs w:val="28"/>
        </w:rPr>
        <w:t xml:space="preserve"> </w:t>
      </w:r>
      <w:r>
        <w:rPr>
          <w:sz w:val="28"/>
          <w:szCs w:val="28"/>
        </w:rPr>
        <w:t>рассмотреть о</w:t>
      </w:r>
      <w:r w:rsidRPr="00E334EA">
        <w:rPr>
          <w:sz w:val="28"/>
          <w:szCs w:val="28"/>
        </w:rPr>
        <w:t>собенности обязательного и добровольного страхования в организации - базы практики</w:t>
      </w:r>
      <w:r>
        <w:rPr>
          <w:sz w:val="28"/>
          <w:szCs w:val="28"/>
        </w:rPr>
        <w:t>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AF7EAB" w:rsidRPr="003005B2">
        <w:rPr>
          <w:b/>
          <w:bCs/>
          <w:i/>
          <w:sz w:val="28"/>
          <w:szCs w:val="28"/>
        </w:rPr>
        <w:t>(</w:t>
      </w:r>
      <w:r w:rsidR="00AF7EAB">
        <w:rPr>
          <w:b/>
          <w:bCs/>
          <w:i/>
          <w:sz w:val="28"/>
          <w:szCs w:val="28"/>
        </w:rPr>
        <w:t>преддипломной</w:t>
      </w:r>
      <w:r w:rsidR="00AF7EAB" w:rsidRPr="003005B2">
        <w:rPr>
          <w:b/>
          <w:bCs/>
          <w:i/>
          <w:sz w:val="28"/>
          <w:szCs w:val="28"/>
        </w:rPr>
        <w:t>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</w:t>
      </w:r>
      <w:r w:rsidR="007D0560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="00AF7EAB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9"/>
        <w:gridCol w:w="3836"/>
        <w:gridCol w:w="3968"/>
      </w:tblGrid>
      <w:tr w:rsidR="007017F5" w:rsidRPr="00305BA8" w:rsidTr="00AF7EAB">
        <w:tc>
          <w:tcPr>
            <w:tcW w:w="20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36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42B00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3968" w:type="dxa"/>
            <w:shd w:val="clear" w:color="auto" w:fill="auto"/>
          </w:tcPr>
          <w:p w:rsidR="00756AEF" w:rsidRPr="00B42B00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современные информационно-коммуникационные технологии, требования информационной безопасности;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решать стандартные задачи профессиональной деятельности на основе информационной и библиографической культуры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навыками</w:t>
            </w:r>
            <w:r w:rsidRPr="00B42B00">
              <w:rPr>
                <w:bCs/>
                <w:sz w:val="22"/>
                <w:szCs w:val="22"/>
              </w:rPr>
              <w:t xml:space="preserve"> применени</w:t>
            </w:r>
            <w:r>
              <w:rPr>
                <w:bCs/>
                <w:sz w:val="22"/>
                <w:szCs w:val="22"/>
              </w:rPr>
              <w:t>я</w:t>
            </w:r>
            <w:r w:rsidRPr="00B42B00">
              <w:rPr>
                <w:bCs/>
                <w:sz w:val="22"/>
                <w:szCs w:val="22"/>
              </w:rPr>
              <w:t xml:space="preserve"> информационно-коммуникационных технологий и с учетом основных требований информационной безопасности</w:t>
            </w:r>
          </w:p>
          <w:p w:rsidR="00756AEF" w:rsidRPr="003E3BF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68" w:type="dxa"/>
            <w:shd w:val="clear" w:color="auto" w:fill="auto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6C9E">
              <w:rPr>
                <w:bCs/>
                <w:sz w:val="22"/>
                <w:szCs w:val="22"/>
              </w:rPr>
              <w:t xml:space="preserve">способностью выбрать </w:t>
            </w:r>
            <w:r w:rsidRPr="00566C9E">
              <w:rPr>
                <w:bCs/>
                <w:sz w:val="22"/>
                <w:szCs w:val="22"/>
              </w:rPr>
              <w:lastRenderedPageBreak/>
              <w:t>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68" w:type="dxa"/>
            <w:shd w:val="clear" w:color="auto" w:fill="auto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sz w:val="22"/>
                <w:szCs w:val="22"/>
                <w:lang w:eastAsia="ru-RU"/>
              </w:rPr>
              <w:t xml:space="preserve"> виды инструментальных </w:t>
            </w:r>
            <w:r>
              <w:rPr>
                <w:sz w:val="22"/>
                <w:szCs w:val="22"/>
                <w:lang w:eastAsia="ru-RU"/>
              </w:rPr>
              <w:lastRenderedPageBreak/>
              <w:t>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проанализировать результаты расчетов и обосновать полученные выводы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>
              <w:rPr>
                <w:bCs/>
                <w:sz w:val="22"/>
                <w:szCs w:val="22"/>
              </w:rPr>
              <w:t xml:space="preserve"> выбора и</w:t>
            </w:r>
            <w:r>
              <w:rPr>
                <w:sz w:val="22"/>
                <w:szCs w:val="22"/>
                <w:lang w:eastAsia="ru-RU"/>
              </w:rPr>
              <w:t xml:space="preserve"> применения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</w:p>
        </w:tc>
      </w:tr>
      <w:tr w:rsidR="00756AEF" w:rsidRPr="00305BA8" w:rsidTr="003713F3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sz w:val="22"/>
                <w:szCs w:val="22"/>
                <w:lang w:eastAsia="ru-RU"/>
              </w:rPr>
              <w:lastRenderedPageBreak/>
              <w:t>ОПК-4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B5D8D">
              <w:rPr>
                <w:bCs/>
                <w:sz w:val="22"/>
                <w:szCs w:val="22"/>
                <w:lang w:eastAsia="ru-RU"/>
              </w:rPr>
              <w:t>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</w:t>
            </w:r>
            <w:r>
              <w:rPr>
                <w:sz w:val="22"/>
                <w:szCs w:val="22"/>
                <w:lang w:eastAsia="ru-RU"/>
              </w:rPr>
              <w:t xml:space="preserve"> и особенности</w:t>
            </w:r>
            <w:r w:rsidRPr="001B5D8D">
              <w:rPr>
                <w:sz w:val="22"/>
                <w:szCs w:val="22"/>
                <w:lang w:eastAsia="ru-RU"/>
              </w:rPr>
              <w:t xml:space="preserve"> </w:t>
            </w:r>
            <w:r>
              <w:rPr>
                <w:sz w:val="22"/>
                <w:szCs w:val="22"/>
                <w:lang w:eastAsia="ru-RU"/>
              </w:rPr>
              <w:t xml:space="preserve">принятия </w:t>
            </w:r>
            <w:r w:rsidRPr="001B5D8D">
              <w:rPr>
                <w:sz w:val="22"/>
                <w:szCs w:val="22"/>
                <w:lang w:eastAsia="ru-RU"/>
              </w:rPr>
              <w:t>организационно-управленческих решений</w:t>
            </w:r>
            <w:r>
              <w:rPr>
                <w:sz w:val="22"/>
                <w:szCs w:val="22"/>
                <w:lang w:eastAsia="ru-RU"/>
              </w:rPr>
              <w:t xml:space="preserve"> в профессиональной деятельности;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  <w:lang w:eastAsia="ru-RU"/>
              </w:rPr>
              <w:t>находить организационно-управленческие решения в профессиональной деятельности</w:t>
            </w:r>
            <w:r>
              <w:rPr>
                <w:bCs/>
                <w:sz w:val="22"/>
                <w:szCs w:val="22"/>
                <w:lang w:eastAsia="ru-RU"/>
              </w:rPr>
              <w:t>;</w:t>
            </w:r>
          </w:p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принятиями организационно-управленческих решений</w:t>
            </w:r>
            <w:r w:rsidRPr="001B5D8D">
              <w:rPr>
                <w:bCs/>
                <w:sz w:val="22"/>
                <w:szCs w:val="22"/>
                <w:lang w:eastAsia="ru-RU"/>
              </w:rPr>
              <w:t xml:space="preserve"> в профессиональной деятельности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и</w:t>
            </w:r>
            <w:r>
              <w:rPr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готовностью нести за них ответственность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ПК-4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на основе описания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68" w:type="dxa"/>
            <w:shd w:val="clear" w:color="auto" w:fill="auto"/>
          </w:tcPr>
          <w:p w:rsidR="00756AEF" w:rsidRPr="00E50B0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сущность и методику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E50B0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содержательно интерпретировать полученные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результаты</w:t>
            </w:r>
            <w:r>
              <w:rPr>
                <w:bCs/>
                <w:sz w:val="22"/>
                <w:szCs w:val="22"/>
              </w:rPr>
              <w:t xml:space="preserve"> построения </w:t>
            </w:r>
            <w:r w:rsidRPr="003E3BFE">
              <w:rPr>
                <w:bCs/>
                <w:sz w:val="22"/>
                <w:szCs w:val="22"/>
              </w:rPr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навыками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</w:p>
        </w:tc>
      </w:tr>
      <w:tr w:rsidR="00756AEF" w:rsidRPr="00305BA8" w:rsidTr="00F15038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ПК-5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3968" w:type="dxa"/>
            <w:shd w:val="clear" w:color="auto" w:fill="auto"/>
          </w:tcPr>
          <w:p w:rsidR="00756AEF" w:rsidRPr="003A4978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сущность и содержание финансовой и бухгалтерской отчетности </w:t>
            </w:r>
            <w:r>
              <w:rPr>
                <w:sz w:val="22"/>
                <w:szCs w:val="22"/>
                <w:lang w:eastAsia="ru-RU"/>
              </w:rPr>
              <w:t>организации;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навыками </w:t>
            </w:r>
            <w:proofErr w:type="gramStart"/>
            <w:r w:rsidRPr="003A4978">
              <w:rPr>
                <w:sz w:val="22"/>
                <w:szCs w:val="22"/>
                <w:lang w:eastAsia="ru-RU"/>
              </w:rPr>
              <w:t>использования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полученные </w:t>
            </w:r>
            <w:r>
              <w:rPr>
                <w:bCs/>
                <w:sz w:val="22"/>
                <w:szCs w:val="22"/>
              </w:rPr>
              <w:t xml:space="preserve">в результате анализа </w:t>
            </w:r>
            <w:r w:rsidRPr="003E3BFE">
              <w:rPr>
                <w:bCs/>
                <w:sz w:val="22"/>
                <w:szCs w:val="22"/>
              </w:rPr>
              <w:t>сведени</w:t>
            </w:r>
            <w:r>
              <w:rPr>
                <w:bCs/>
                <w:sz w:val="22"/>
                <w:szCs w:val="22"/>
              </w:rPr>
              <w:t>й</w:t>
            </w:r>
            <w:r w:rsidRPr="003E3BFE">
              <w:rPr>
                <w:bCs/>
                <w:sz w:val="22"/>
                <w:szCs w:val="22"/>
              </w:rPr>
              <w:t xml:space="preserve"> для принятия управленческих решений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ПК-6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968" w:type="dxa"/>
            <w:shd w:val="clear" w:color="auto" w:fill="auto"/>
          </w:tcPr>
          <w:p w:rsidR="00756AEF" w:rsidRPr="00E50B0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сущность и виды социально-экономических процессов и явлений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 xml:space="preserve">навыками выявления </w:t>
            </w:r>
            <w:r w:rsidRPr="00E50B0D">
              <w:rPr>
                <w:sz w:val="22"/>
                <w:szCs w:val="22"/>
                <w:lang w:eastAsia="ru-RU"/>
              </w:rPr>
              <w:lastRenderedPageBreak/>
              <w:t>тенденций</w:t>
            </w:r>
            <w:r w:rsidRPr="00E50B0D">
              <w:rPr>
                <w:bCs/>
                <w:sz w:val="22"/>
                <w:szCs w:val="22"/>
              </w:rPr>
              <w:t xml:space="preserve"> и</w:t>
            </w:r>
            <w:r w:rsidRPr="003E3BFE">
              <w:rPr>
                <w:bCs/>
                <w:sz w:val="22"/>
                <w:szCs w:val="22"/>
              </w:rPr>
              <w:t>зменения социально-экономических показателей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lastRenderedPageBreak/>
              <w:t>ПК-7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отчёт</w:t>
            </w:r>
          </w:p>
        </w:tc>
        <w:tc>
          <w:tcPr>
            <w:tcW w:w="3968" w:type="dxa"/>
            <w:shd w:val="clear" w:color="auto" w:fill="auto"/>
          </w:tcPr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и обработки необходимых данных для аналитического отчёта;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готовить информационный обзор и/или аналитический отчёт;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сбора и подготовки ор и информационного обзора и/или отчёта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</w:t>
            </w:r>
            <w:r>
              <w:rPr>
                <w:bCs/>
                <w:sz w:val="22"/>
                <w:szCs w:val="22"/>
              </w:rPr>
              <w:t>8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42B00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68" w:type="dxa"/>
            <w:shd w:val="clear" w:color="auto" w:fill="auto"/>
          </w:tcPr>
          <w:p w:rsidR="00756AEF" w:rsidRPr="00782E82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современные технические средства и информационные технологии;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использовать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782E82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навыками применения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347A55" w:rsidRPr="00305BA8" w:rsidTr="00AF7EAB">
        <w:tc>
          <w:tcPr>
            <w:tcW w:w="2049" w:type="dxa"/>
            <w:shd w:val="clear" w:color="auto" w:fill="auto"/>
            <w:vAlign w:val="center"/>
          </w:tcPr>
          <w:p w:rsidR="00347A55" w:rsidRPr="00D2481E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47A55" w:rsidRPr="00B42B00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968" w:type="dxa"/>
            <w:shd w:val="clear" w:color="auto" w:fill="auto"/>
          </w:tcPr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сущность и структуру учебно-методических материалов используемых в учебном процессе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  <w:r>
              <w:rPr>
                <w:bCs/>
                <w:sz w:val="22"/>
                <w:szCs w:val="22"/>
              </w:rPr>
              <w:t>;</w:t>
            </w:r>
          </w:p>
          <w:p w:rsidR="00347A55" w:rsidRPr="00D2481E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преподавания экономических дисциплин</w:t>
            </w:r>
            <w:r w:rsidRPr="00B42B00">
              <w:rPr>
                <w:bCs/>
                <w:sz w:val="22"/>
                <w:szCs w:val="22"/>
              </w:rPr>
              <w:t xml:space="preserve"> в образовательных учреждениях различного уровня</w:t>
            </w:r>
          </w:p>
        </w:tc>
      </w:tr>
      <w:tr w:rsidR="00347A55" w:rsidRPr="00305BA8" w:rsidTr="00AF7EAB">
        <w:tc>
          <w:tcPr>
            <w:tcW w:w="2049" w:type="dxa"/>
            <w:shd w:val="clear" w:color="auto" w:fill="auto"/>
            <w:vAlign w:val="center"/>
          </w:tcPr>
          <w:p w:rsidR="00347A55" w:rsidRPr="00D2481E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47A55" w:rsidRPr="00B42B00" w:rsidRDefault="00347A55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  <w:tc>
          <w:tcPr>
            <w:tcW w:w="3968" w:type="dxa"/>
            <w:shd w:val="clear" w:color="auto" w:fill="auto"/>
          </w:tcPr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сущность и структуру учебно-методических материалов используемых в учебном процессе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347A55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принять участие в совершенствовании</w:t>
            </w:r>
            <w:r w:rsidRPr="00B42B00">
              <w:rPr>
                <w:bCs/>
                <w:sz w:val="22"/>
                <w:szCs w:val="22"/>
              </w:rPr>
              <w:t xml:space="preserve"> учебно-методического обеспечения экономических дисциплин</w:t>
            </w:r>
            <w:r>
              <w:rPr>
                <w:bCs/>
                <w:sz w:val="22"/>
                <w:szCs w:val="22"/>
              </w:rPr>
              <w:t>;</w:t>
            </w:r>
          </w:p>
          <w:p w:rsidR="00347A55" w:rsidRPr="00D2481E" w:rsidRDefault="00347A55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CC58B4">
              <w:rPr>
                <w:sz w:val="22"/>
                <w:szCs w:val="22"/>
                <w:lang w:eastAsia="ru-RU"/>
              </w:rPr>
              <w:t>навыками разработки  учебно-методического обеспечени</w:t>
            </w:r>
            <w:r>
              <w:rPr>
                <w:sz w:val="22"/>
                <w:szCs w:val="22"/>
                <w:lang w:eastAsia="ru-RU"/>
              </w:rPr>
              <w:t>я</w:t>
            </w:r>
            <w:r w:rsidRPr="00CC58B4">
              <w:rPr>
                <w:sz w:val="22"/>
                <w:szCs w:val="22"/>
                <w:lang w:eastAsia="ru-RU"/>
              </w:rPr>
              <w:t xml:space="preserve"> экономических дисциплин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ПК-19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7E59CC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рассчитывать показатели проектов бюджетов бюджетной системы Российской 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      </w:r>
          </w:p>
        </w:tc>
        <w:tc>
          <w:tcPr>
            <w:tcW w:w="3968" w:type="dxa"/>
            <w:shd w:val="clear" w:color="auto" w:fill="auto"/>
          </w:tcPr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показатели проектов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рассчитывать показатели проектов бюджетов бюджетной системы Российской Федерации, обеспечивать их исполнение и контроль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</w:t>
            </w:r>
            <w:r>
              <w:rPr>
                <w:bCs/>
                <w:sz w:val="22"/>
                <w:szCs w:val="22"/>
              </w:rPr>
              <w:t>ения</w:t>
            </w:r>
            <w:r w:rsidRPr="00B64B15">
              <w:rPr>
                <w:bCs/>
                <w:sz w:val="22"/>
                <w:szCs w:val="22"/>
              </w:rPr>
              <w:t xml:space="preserve"> бюджетны</w:t>
            </w:r>
            <w:r>
              <w:rPr>
                <w:bCs/>
                <w:sz w:val="22"/>
                <w:szCs w:val="22"/>
              </w:rPr>
              <w:t>х смет</w:t>
            </w:r>
            <w:r w:rsidRPr="00B64B15">
              <w:rPr>
                <w:bCs/>
                <w:sz w:val="22"/>
                <w:szCs w:val="22"/>
              </w:rPr>
              <w:t xml:space="preserve"> казенных учреждений и план</w:t>
            </w:r>
            <w:r>
              <w:rPr>
                <w:bCs/>
                <w:sz w:val="22"/>
                <w:szCs w:val="22"/>
              </w:rPr>
              <w:t>ов</w:t>
            </w:r>
            <w:r w:rsidRPr="00B64B15">
              <w:rPr>
                <w:bCs/>
                <w:sz w:val="22"/>
                <w:szCs w:val="22"/>
              </w:rPr>
              <w:t xml:space="preserve"> финансово-хозяйственной </w:t>
            </w:r>
            <w:r w:rsidRPr="00B64B15">
              <w:rPr>
                <w:bCs/>
                <w:sz w:val="22"/>
                <w:szCs w:val="22"/>
              </w:rPr>
              <w:lastRenderedPageBreak/>
              <w:t>деятельности бюджетных и автономных учреждений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ПК-20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64B15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вести работу по налоговому планированию в составе бюджетов бюджетной системы Российской Федерации</w:t>
            </w:r>
          </w:p>
        </w:tc>
        <w:tc>
          <w:tcPr>
            <w:tcW w:w="3968" w:type="dxa"/>
            <w:shd w:val="clear" w:color="auto" w:fill="auto"/>
          </w:tcPr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особенности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вести работу по налоговому планированию в составе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осуществления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7E59CC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3968" w:type="dxa"/>
            <w:shd w:val="clear" w:color="auto" w:fill="auto"/>
          </w:tcPr>
          <w:p w:rsidR="00756AEF" w:rsidRPr="00B64B15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сущность и структуру финансовых планов организаций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составлять финансовые планы организаци</w:t>
            </w:r>
            <w:r>
              <w:rPr>
                <w:bCs/>
                <w:sz w:val="22"/>
                <w:szCs w:val="22"/>
              </w:rPr>
              <w:t>й;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осуществлени</w:t>
            </w:r>
            <w:r>
              <w:rPr>
                <w:bCs/>
                <w:sz w:val="22"/>
                <w:szCs w:val="22"/>
              </w:rPr>
              <w:t>я</w:t>
            </w:r>
            <w:r w:rsidRPr="00B64B15">
              <w:rPr>
                <w:bCs/>
                <w:sz w:val="22"/>
                <w:szCs w:val="22"/>
              </w:rPr>
              <w:t xml:space="preserve"> финансовых взаимоотношений с организациями, органами государственной власти и местного самоуправления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B64B15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3968" w:type="dxa"/>
            <w:shd w:val="clear" w:color="auto" w:fill="auto"/>
          </w:tcPr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нормы, регулирующие бюджетные, налоговые, валютные отношения в области страховой, банковской деятельности, учета и контроля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  <w:p w:rsidR="00756AEF" w:rsidRPr="00B64B15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</w:t>
            </w:r>
            <w:r>
              <w:rPr>
                <w:bCs/>
                <w:sz w:val="22"/>
                <w:szCs w:val="22"/>
              </w:rPr>
              <w:t>нения норм</w:t>
            </w:r>
            <w:r w:rsidRPr="00B64B15">
              <w:rPr>
                <w:bCs/>
                <w:sz w:val="22"/>
                <w:szCs w:val="22"/>
              </w:rPr>
              <w:t>, регулирующи</w:t>
            </w:r>
            <w:r>
              <w:rPr>
                <w:bCs/>
                <w:sz w:val="22"/>
                <w:szCs w:val="22"/>
              </w:rPr>
              <w:t>х</w:t>
            </w:r>
            <w:r w:rsidRPr="00B64B15">
              <w:rPr>
                <w:bCs/>
                <w:sz w:val="22"/>
                <w:szCs w:val="22"/>
              </w:rPr>
              <w:t xml:space="preserve"> бюджетные, налоговые, валютные отношения в области страховой, банковской деятельности, учета и контроля</w:t>
            </w:r>
          </w:p>
        </w:tc>
      </w:tr>
      <w:tr w:rsidR="00BD5AA7" w:rsidRPr="00305BA8" w:rsidTr="00AF7EAB">
        <w:tc>
          <w:tcPr>
            <w:tcW w:w="2049" w:type="dxa"/>
            <w:shd w:val="clear" w:color="auto" w:fill="auto"/>
            <w:vAlign w:val="center"/>
          </w:tcPr>
          <w:p w:rsidR="00BD5AA7" w:rsidRDefault="00BD5AA7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BD5AA7" w:rsidRPr="003E3BFE" w:rsidRDefault="00BD5AA7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</w:t>
            </w:r>
          </w:p>
        </w:tc>
        <w:tc>
          <w:tcPr>
            <w:tcW w:w="3968" w:type="dxa"/>
            <w:shd w:val="clear" w:color="auto" w:fill="auto"/>
          </w:tcPr>
          <w:p w:rsidR="00BD5AA7" w:rsidRDefault="00BD5AA7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особенности проведения финансового контроля</w:t>
            </w:r>
            <w:r>
              <w:rPr>
                <w:sz w:val="22"/>
                <w:szCs w:val="22"/>
                <w:lang w:eastAsia="ru-RU"/>
              </w:rPr>
              <w:t xml:space="preserve"> в</w:t>
            </w:r>
            <w:r w:rsidRPr="003A4978">
              <w:rPr>
                <w:bCs/>
                <w:sz w:val="22"/>
                <w:szCs w:val="22"/>
              </w:rPr>
              <w:t xml:space="preserve"> секторе</w:t>
            </w:r>
            <w:r w:rsidRPr="003E3BFE">
              <w:rPr>
                <w:bCs/>
                <w:sz w:val="22"/>
                <w:szCs w:val="22"/>
              </w:rPr>
              <w:t xml:space="preserve"> государственного и муниципального управления</w:t>
            </w:r>
            <w:r>
              <w:rPr>
                <w:bCs/>
                <w:sz w:val="22"/>
                <w:szCs w:val="22"/>
              </w:rPr>
              <w:t>;</w:t>
            </w:r>
          </w:p>
          <w:p w:rsidR="00BD5AA7" w:rsidRDefault="00BD5AA7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организовывать мероприяти</w:t>
            </w:r>
            <w:r>
              <w:rPr>
                <w:sz w:val="22"/>
                <w:szCs w:val="22"/>
                <w:lang w:eastAsia="ru-RU"/>
              </w:rPr>
              <w:t xml:space="preserve">я (в </w:t>
            </w:r>
            <w:proofErr w:type="spellStart"/>
            <w:r>
              <w:rPr>
                <w:sz w:val="22"/>
                <w:szCs w:val="22"/>
                <w:lang w:eastAsia="ru-RU"/>
              </w:rPr>
              <w:t>т.ч</w:t>
            </w:r>
            <w:proofErr w:type="spellEnd"/>
            <w:r>
              <w:rPr>
                <w:sz w:val="22"/>
                <w:szCs w:val="22"/>
                <w:lang w:eastAsia="ru-RU"/>
              </w:rPr>
              <w:t>. принимать в них участие)</w:t>
            </w:r>
            <w:r w:rsidRPr="003A4978">
              <w:rPr>
                <w:sz w:val="22"/>
                <w:szCs w:val="22"/>
                <w:lang w:eastAsia="ru-RU"/>
              </w:rPr>
              <w:t xml:space="preserve"> по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проведению финансового контроля в секторе государственного и муниципального управления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</w:p>
          <w:p w:rsidR="00BD5AA7" w:rsidRPr="00D2481E" w:rsidRDefault="00BD5AA7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навыками </w:t>
            </w:r>
            <w:r w:rsidRPr="003E3BFE">
              <w:rPr>
                <w:bCs/>
                <w:sz w:val="22"/>
                <w:szCs w:val="22"/>
              </w:rPr>
              <w:t>пр</w:t>
            </w:r>
            <w:r>
              <w:rPr>
                <w:bCs/>
                <w:sz w:val="22"/>
                <w:szCs w:val="22"/>
              </w:rPr>
              <w:t>инятия</w:t>
            </w:r>
            <w:r w:rsidRPr="003E3BFE">
              <w:rPr>
                <w:bCs/>
                <w:sz w:val="22"/>
                <w:szCs w:val="22"/>
              </w:rPr>
              <w:t xml:space="preserve"> мер по реализации выявленных отклонений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ПК-29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7E59CC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оперативного планирования продаж, технологии продаж в страховании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оперативное планирование продаж, организовывать розничные продажи</w:t>
            </w:r>
            <w:r>
              <w:rPr>
                <w:bCs/>
                <w:sz w:val="22"/>
                <w:szCs w:val="22"/>
              </w:rPr>
              <w:t>,</w:t>
            </w:r>
            <w:r w:rsidRPr="001B5D8D">
              <w:rPr>
                <w:bCs/>
                <w:sz w:val="22"/>
                <w:szCs w:val="22"/>
              </w:rPr>
              <w:t xml:space="preserve"> анализировать эффективность каждого канала продаж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реализации различных технологий продаж в страховании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ПК-30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сущность  и виды страховых операций, структуру и содержание страховых договоров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документально</w:t>
            </w:r>
            <w:r w:rsidRPr="001B5D8D">
              <w:rPr>
                <w:bCs/>
                <w:sz w:val="22"/>
                <w:szCs w:val="22"/>
              </w:rPr>
              <w:t xml:space="preserve"> оформлять страховые операции</w:t>
            </w:r>
            <w:r>
              <w:rPr>
                <w:bCs/>
                <w:sz w:val="22"/>
                <w:szCs w:val="22"/>
              </w:rPr>
              <w:t xml:space="preserve"> и анализировать</w:t>
            </w:r>
            <w:r w:rsidRPr="001B5D8D">
              <w:rPr>
                <w:bCs/>
                <w:sz w:val="22"/>
                <w:szCs w:val="22"/>
              </w:rPr>
              <w:t xml:space="preserve"> основные показатели продаж страховой организации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3E3BF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</w:t>
            </w:r>
            <w:r w:rsidRPr="001B5D8D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ведения </w:t>
            </w:r>
            <w:r w:rsidRPr="001B5D8D">
              <w:rPr>
                <w:bCs/>
                <w:sz w:val="22"/>
                <w:szCs w:val="22"/>
              </w:rPr>
              <w:t>учет</w:t>
            </w:r>
            <w:r>
              <w:rPr>
                <w:bCs/>
                <w:sz w:val="22"/>
                <w:szCs w:val="22"/>
              </w:rPr>
              <w:t>а</w:t>
            </w:r>
            <w:r w:rsidRPr="001B5D8D">
              <w:rPr>
                <w:bCs/>
                <w:sz w:val="22"/>
                <w:szCs w:val="22"/>
              </w:rPr>
              <w:t xml:space="preserve"> страховых договоров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сущность страхового случая и страхового мошенничества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>осуществлять действия по оформлению страхового случая составлять отчеты, статистику убытков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8315B6">
              <w:rPr>
                <w:sz w:val="22"/>
                <w:szCs w:val="22"/>
                <w:lang w:eastAsia="ru-RU"/>
              </w:rPr>
              <w:t>навыками разработки мер</w:t>
            </w:r>
            <w:r w:rsidRPr="001B5D8D">
              <w:rPr>
                <w:bCs/>
                <w:sz w:val="22"/>
                <w:szCs w:val="22"/>
              </w:rPr>
              <w:t xml:space="preserve"> по предупреждению страхового мошенничества</w:t>
            </w:r>
            <w:r>
              <w:rPr>
                <w:bCs/>
                <w:sz w:val="22"/>
                <w:szCs w:val="22"/>
              </w:rPr>
              <w:t>.</w:t>
            </w:r>
          </w:p>
        </w:tc>
      </w:tr>
      <w:tr w:rsidR="00756AEF" w:rsidRPr="00305BA8" w:rsidTr="00AF7EAB">
        <w:tc>
          <w:tcPr>
            <w:tcW w:w="2049" w:type="dxa"/>
            <w:shd w:val="clear" w:color="auto" w:fill="auto"/>
            <w:vAlign w:val="center"/>
          </w:tcPr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ПК-32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756AEF" w:rsidRPr="001B5D8D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1B5D8D">
              <w:rPr>
                <w:bCs/>
                <w:sz w:val="22"/>
                <w:szCs w:val="22"/>
              </w:rPr>
              <w:t>способностью вести бухгалтерский учет в страховой организации, составлять отчетность для предоставления в органы надзора</w:t>
            </w:r>
          </w:p>
        </w:tc>
        <w:tc>
          <w:tcPr>
            <w:tcW w:w="3968" w:type="dxa"/>
            <w:shd w:val="clear" w:color="auto" w:fill="auto"/>
          </w:tcPr>
          <w:p w:rsidR="00756AEF" w:rsidRPr="001B5D8D" w:rsidRDefault="00756AEF" w:rsidP="00BB403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особенности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756AEF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bCs/>
                <w:sz w:val="22"/>
                <w:szCs w:val="22"/>
              </w:rPr>
              <w:t xml:space="preserve">составлять </w:t>
            </w:r>
            <w:r>
              <w:rPr>
                <w:bCs/>
                <w:sz w:val="22"/>
                <w:szCs w:val="22"/>
              </w:rPr>
              <w:t xml:space="preserve">бухгалтерскую </w:t>
            </w:r>
            <w:r w:rsidRPr="001B5D8D">
              <w:rPr>
                <w:bCs/>
                <w:sz w:val="22"/>
                <w:szCs w:val="22"/>
              </w:rPr>
              <w:t>отчетность для предоставления в органы надзора</w:t>
            </w:r>
            <w:r>
              <w:rPr>
                <w:bCs/>
                <w:sz w:val="22"/>
                <w:szCs w:val="22"/>
              </w:rPr>
              <w:t>;</w:t>
            </w:r>
          </w:p>
          <w:p w:rsidR="00756AEF" w:rsidRPr="00D2481E" w:rsidRDefault="00756AEF" w:rsidP="00BB403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B5D8D">
              <w:rPr>
                <w:sz w:val="22"/>
                <w:szCs w:val="22"/>
                <w:lang w:eastAsia="ru-RU"/>
              </w:rPr>
              <w:t>навыками ведения бухгалтерского учета в страховой организации</w:t>
            </w:r>
            <w:r>
              <w:rPr>
                <w:sz w:val="22"/>
                <w:szCs w:val="22"/>
                <w:lang w:eastAsia="ru-RU"/>
              </w:rPr>
              <w:t>.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BD5AA7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A4978">
        <w:rPr>
          <w:b/>
          <w:bCs/>
          <w:sz w:val="28"/>
          <w:szCs w:val="28"/>
        </w:rPr>
        <w:t xml:space="preserve">3. </w:t>
      </w:r>
      <w:r w:rsidRPr="00BD5AA7">
        <w:rPr>
          <w:b/>
          <w:bCs/>
          <w:sz w:val="28"/>
          <w:szCs w:val="28"/>
        </w:rPr>
        <w:t xml:space="preserve">Место производственной </w:t>
      </w:r>
      <w:r w:rsidR="007E59CC" w:rsidRPr="00BD5AA7">
        <w:rPr>
          <w:b/>
          <w:bCs/>
          <w:i/>
          <w:sz w:val="28"/>
          <w:szCs w:val="28"/>
        </w:rPr>
        <w:t>(преддипломной)</w:t>
      </w:r>
      <w:r w:rsidR="007017F5" w:rsidRPr="00BD5AA7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BD5AA7">
        <w:rPr>
          <w:b/>
          <w:bCs/>
          <w:sz w:val="28"/>
          <w:szCs w:val="28"/>
        </w:rPr>
        <w:t>бакалавриата</w:t>
      </w:r>
      <w:proofErr w:type="spellEnd"/>
      <w:r w:rsidR="007017F5" w:rsidRPr="00BD5AA7">
        <w:rPr>
          <w:b/>
          <w:bCs/>
          <w:sz w:val="28"/>
          <w:szCs w:val="28"/>
        </w:rPr>
        <w:t xml:space="preserve"> </w:t>
      </w:r>
    </w:p>
    <w:p w:rsidR="00705BD4" w:rsidRPr="00BD5AA7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FF0000"/>
          <w:sz w:val="16"/>
          <w:szCs w:val="16"/>
        </w:rPr>
      </w:pPr>
    </w:p>
    <w:p w:rsidR="007E59CC" w:rsidRDefault="007E59CC" w:rsidP="007E59CC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>(преддипломн</w:t>
      </w:r>
      <w:r w:rsidR="00BD5AA7">
        <w:rPr>
          <w:sz w:val="28"/>
          <w:szCs w:val="28"/>
        </w:rPr>
        <w:t>ая</w:t>
      </w:r>
      <w:r w:rsidR="00BD5AA7" w:rsidRPr="00BD5AA7">
        <w:rPr>
          <w:sz w:val="28"/>
          <w:szCs w:val="28"/>
        </w:rPr>
        <w:t xml:space="preserve">) 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Финансы и </w:t>
      </w:r>
      <w:r>
        <w:rPr>
          <w:sz w:val="28"/>
          <w:szCs w:val="28"/>
        </w:rPr>
        <w:t xml:space="preserve">страхование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>оты бакалавра, входит в 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7E59CC" w:rsidRDefault="007E59CC" w:rsidP="007E59C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22AD8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 xml:space="preserve">(преддипломная) </w:t>
      </w:r>
      <w:r w:rsidRPr="00C22AD8">
        <w:rPr>
          <w:sz w:val="28"/>
          <w:szCs w:val="28"/>
        </w:rPr>
        <w:t xml:space="preserve">практика является завершающим этапом освоения теоретического обучения и связующим звеном  между теоретической подготовкой бакалавра  к профессиональной  деятельности и формированием практического опыта ее осуществления.  Обучающийся должен владеть навыками самостоятельной научной и исследовательской работы.  </w:t>
      </w:r>
    </w:p>
    <w:p w:rsidR="007E59CC" w:rsidRPr="003A4978" w:rsidRDefault="007E59CC" w:rsidP="007E59C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4978">
        <w:rPr>
          <w:sz w:val="28"/>
          <w:szCs w:val="28"/>
        </w:rPr>
        <w:t xml:space="preserve">Предшествующими дисциплинами являются </w:t>
      </w:r>
      <w:r>
        <w:rPr>
          <w:sz w:val="28"/>
          <w:szCs w:val="28"/>
        </w:rPr>
        <w:t xml:space="preserve">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работы, краткосрочная и долгосрочная финансовая политика, финансовый менеджмент, планирование и организация продаж финансовых продуктов, </w:t>
      </w:r>
      <w:r w:rsidR="00B72DFC">
        <w:rPr>
          <w:sz w:val="28"/>
          <w:szCs w:val="28"/>
        </w:rPr>
        <w:t>финансовое</w:t>
      </w:r>
      <w:r>
        <w:rPr>
          <w:sz w:val="28"/>
          <w:szCs w:val="28"/>
        </w:rPr>
        <w:t xml:space="preserve"> планирование и </w:t>
      </w:r>
      <w:r w:rsidR="00B72DFC">
        <w:rPr>
          <w:sz w:val="28"/>
          <w:szCs w:val="28"/>
        </w:rPr>
        <w:t>прогнозирование</w:t>
      </w:r>
      <w:r>
        <w:rPr>
          <w:sz w:val="28"/>
          <w:szCs w:val="28"/>
        </w:rPr>
        <w:t xml:space="preserve">. </w:t>
      </w:r>
    </w:p>
    <w:p w:rsidR="007E59CC" w:rsidRDefault="007E59CC" w:rsidP="007E59CC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lastRenderedPageBreak/>
        <w:t>Приобретённые в процессе прохождения</w:t>
      </w:r>
      <w:r>
        <w:rPr>
          <w:bCs/>
          <w:sz w:val="28"/>
          <w:szCs w:val="28"/>
        </w:rPr>
        <w:t xml:space="preserve"> производственной</w:t>
      </w:r>
      <w:r w:rsidR="00BD5AA7">
        <w:rPr>
          <w:bCs/>
          <w:sz w:val="28"/>
          <w:szCs w:val="28"/>
        </w:rPr>
        <w:t xml:space="preserve"> </w:t>
      </w:r>
      <w:r w:rsidR="00BD5AA7" w:rsidRPr="00BD5AA7">
        <w:rPr>
          <w:bCs/>
          <w:sz w:val="28"/>
          <w:szCs w:val="28"/>
        </w:rPr>
        <w:t>(преддипломн</w:t>
      </w:r>
      <w:r w:rsidR="00BD5AA7">
        <w:rPr>
          <w:bCs/>
          <w:sz w:val="28"/>
          <w:szCs w:val="28"/>
        </w:rPr>
        <w:t>ой</w:t>
      </w:r>
      <w:r w:rsidR="00BD5AA7" w:rsidRPr="00BD5AA7">
        <w:rPr>
          <w:bCs/>
          <w:sz w:val="28"/>
          <w:szCs w:val="28"/>
        </w:rPr>
        <w:t xml:space="preserve">) </w:t>
      </w:r>
      <w:r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Pr="00B64B15">
        <w:rPr>
          <w:sz w:val="28"/>
          <w:szCs w:val="28"/>
        </w:rPr>
        <w:t>.</w:t>
      </w:r>
    </w:p>
    <w:p w:rsidR="007E59CC" w:rsidRDefault="007E59CC" w:rsidP="00BD5AA7">
      <w:p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3A4978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BD5AA7">
        <w:rPr>
          <w:bCs/>
          <w:sz w:val="28"/>
          <w:szCs w:val="28"/>
        </w:rPr>
        <w:t xml:space="preserve"> </w:t>
      </w:r>
      <w:r w:rsidR="00BD5AA7" w:rsidRPr="00BD5AA7">
        <w:rPr>
          <w:bCs/>
          <w:sz w:val="28"/>
          <w:szCs w:val="28"/>
        </w:rPr>
        <w:t xml:space="preserve">(преддипломная) 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152C38" w:rsidRPr="00245E0C" w:rsidRDefault="00A554B9" w:rsidP="00DE5D2B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 w:rsidRPr="005C295C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5C295C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5C295C">
        <w:rPr>
          <w:sz w:val="28"/>
          <w:szCs w:val="28"/>
        </w:rPr>
        <w:t xml:space="preserve">роводится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 w:rsidRPr="00A554B9">
        <w:rPr>
          <w:sz w:val="28"/>
          <w:szCs w:val="28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  <w:bookmarkStart w:id="0" w:name="_GoBack"/>
      <w:bookmarkEnd w:id="0"/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7E59CC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 xml:space="preserve">(преддипломная) </w:t>
      </w:r>
      <w:r w:rsidRPr="00C708FD">
        <w:rPr>
          <w:sz w:val="28"/>
          <w:szCs w:val="28"/>
        </w:rPr>
        <w:t>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B72DF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>Местом проведения производственной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>(преддипломн</w:t>
      </w:r>
      <w:r w:rsidR="00BD5AA7">
        <w:rPr>
          <w:sz w:val="28"/>
          <w:szCs w:val="28"/>
        </w:rPr>
        <w:t>ой</w:t>
      </w:r>
      <w:r w:rsidR="00BD5AA7" w:rsidRPr="00BD5AA7">
        <w:rPr>
          <w:sz w:val="28"/>
          <w:szCs w:val="28"/>
        </w:rPr>
        <w:t xml:space="preserve">) </w:t>
      </w:r>
      <w:r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>
        <w:rPr>
          <w:sz w:val="28"/>
          <w:szCs w:val="28"/>
        </w:rPr>
        <w:t>организации, осуществляющие различные виды деятельности и 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BD5AA7">
        <w:rPr>
          <w:sz w:val="28"/>
          <w:szCs w:val="28"/>
        </w:rPr>
        <w:t xml:space="preserve"> </w:t>
      </w:r>
      <w:r w:rsidR="00BD5AA7" w:rsidRPr="00BD5AA7">
        <w:rPr>
          <w:sz w:val="28"/>
          <w:szCs w:val="28"/>
        </w:rPr>
        <w:t xml:space="preserve">(преддипломная) </w:t>
      </w:r>
      <w:r w:rsidRPr="00245E0C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F2355C">
        <w:rPr>
          <w:sz w:val="28"/>
          <w:szCs w:val="28"/>
        </w:rPr>
        <w:t>4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B72DFC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DD39FE" w:rsidRDefault="00DD39FE" w:rsidP="007E59CC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6. Объём производственной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7E59CC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="007E59CC" w:rsidRPr="003005B2">
        <w:rPr>
          <w:b/>
          <w:bCs/>
          <w:i/>
          <w:sz w:val="28"/>
          <w:szCs w:val="28"/>
        </w:rPr>
        <w:t>(</w:t>
      </w:r>
      <w:r w:rsidR="007E59CC">
        <w:rPr>
          <w:b/>
          <w:bCs/>
          <w:i/>
          <w:sz w:val="28"/>
          <w:szCs w:val="28"/>
        </w:rPr>
        <w:t>преддипломной</w:t>
      </w:r>
      <w:r w:rsidR="007E59CC" w:rsidRPr="003005B2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трудоёмкость</w:t>
      </w:r>
      <w:r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>
        <w:rPr>
          <w:bCs/>
          <w:sz w:val="28"/>
          <w:szCs w:val="28"/>
        </w:rPr>
        <w:t>твенной (преддипломной) практики составляет 3 зачётные единицы, 108</w:t>
      </w:r>
      <w:r w:rsidRPr="001B2FA4">
        <w:rPr>
          <w:bCs/>
          <w:sz w:val="28"/>
          <w:szCs w:val="28"/>
        </w:rPr>
        <w:t xml:space="preserve"> час</w:t>
      </w:r>
      <w:r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BD5AA7" w:rsidRPr="0042275D" w:rsidRDefault="00BD5AA7" w:rsidP="00BD5AA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417"/>
        <w:gridCol w:w="993"/>
        <w:gridCol w:w="992"/>
        <w:gridCol w:w="1523"/>
      </w:tblGrid>
      <w:tr w:rsidR="00BD5AA7" w:rsidTr="00BB403E">
        <w:tc>
          <w:tcPr>
            <w:tcW w:w="562" w:type="dxa"/>
            <w:vMerge w:val="restart"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>Виды деятельности на практике, включая самостоятельную работу обучающихся и трудоёмкость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BD5AA7" w:rsidTr="00BB403E">
        <w:tc>
          <w:tcPr>
            <w:tcW w:w="562" w:type="dxa"/>
            <w:vMerge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417" w:type="dxa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3" w:type="dxa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992" w:type="dxa"/>
          </w:tcPr>
          <w:p w:rsidR="00BD5AA7" w:rsidRPr="0042275D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BD5AA7" w:rsidRPr="0042275D" w:rsidRDefault="00BD5AA7" w:rsidP="00BB403E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BD5AA7" w:rsidTr="00BB403E">
        <w:tc>
          <w:tcPr>
            <w:tcW w:w="562" w:type="dxa"/>
            <w:vAlign w:val="center"/>
          </w:tcPr>
          <w:p w:rsidR="00BD5AA7" w:rsidRPr="003D7D93" w:rsidRDefault="00BD5AA7" w:rsidP="00BB403E">
            <w:r w:rsidRPr="003D7D93">
              <w:t>1</w:t>
            </w:r>
          </w:p>
        </w:tc>
        <w:tc>
          <w:tcPr>
            <w:tcW w:w="4366" w:type="dxa"/>
            <w:vAlign w:val="center"/>
          </w:tcPr>
          <w:p w:rsidR="00BD5AA7" w:rsidRPr="003D7D93" w:rsidRDefault="00BD5AA7" w:rsidP="00BB403E">
            <w:r w:rsidRPr="003D7D93"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2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10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12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Договор по практике. Дневник по практике.</w:t>
            </w:r>
          </w:p>
        </w:tc>
      </w:tr>
      <w:tr w:rsidR="00BD5AA7" w:rsidTr="00BB403E">
        <w:tc>
          <w:tcPr>
            <w:tcW w:w="562" w:type="dxa"/>
            <w:vAlign w:val="center"/>
          </w:tcPr>
          <w:p w:rsidR="00BD5AA7" w:rsidRPr="003D7D93" w:rsidRDefault="00BD5AA7" w:rsidP="00BB403E">
            <w:r w:rsidRPr="003D7D93">
              <w:t>2</w:t>
            </w:r>
          </w:p>
        </w:tc>
        <w:tc>
          <w:tcPr>
            <w:tcW w:w="4366" w:type="dxa"/>
            <w:vAlign w:val="center"/>
          </w:tcPr>
          <w:p w:rsidR="00BD5AA7" w:rsidRPr="003D7D93" w:rsidRDefault="00BD5AA7" w:rsidP="00BB403E">
            <w:r w:rsidRPr="003D7D93"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2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80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82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Дневник по практике. Отчёт по практике</w:t>
            </w:r>
          </w:p>
        </w:tc>
      </w:tr>
      <w:tr w:rsidR="00BD5AA7" w:rsidTr="00BB403E">
        <w:tc>
          <w:tcPr>
            <w:tcW w:w="562" w:type="dxa"/>
            <w:vAlign w:val="center"/>
          </w:tcPr>
          <w:p w:rsidR="00BD5AA7" w:rsidRPr="003D7D93" w:rsidRDefault="00BD5AA7" w:rsidP="00BB403E">
            <w:r w:rsidRPr="003D7D93">
              <w:t>3</w:t>
            </w:r>
          </w:p>
        </w:tc>
        <w:tc>
          <w:tcPr>
            <w:tcW w:w="4366" w:type="dxa"/>
            <w:vAlign w:val="center"/>
          </w:tcPr>
          <w:p w:rsidR="00BD5AA7" w:rsidRPr="003D7D93" w:rsidRDefault="00BD5AA7" w:rsidP="00BB403E">
            <w:r w:rsidRPr="003D7D93">
              <w:t>Заключительный этап (обсуждение результатов практики)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2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12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14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jc w:val="center"/>
            </w:pPr>
            <w:r w:rsidRPr="003D7D93">
              <w:t>Отчёт по практике</w:t>
            </w:r>
          </w:p>
        </w:tc>
      </w:tr>
      <w:tr w:rsidR="00BD5AA7" w:rsidTr="00BB403E">
        <w:tc>
          <w:tcPr>
            <w:tcW w:w="4928" w:type="dxa"/>
            <w:gridSpan w:val="2"/>
            <w:vAlign w:val="center"/>
          </w:tcPr>
          <w:p w:rsidR="00BD5AA7" w:rsidRPr="003D7D93" w:rsidRDefault="00BD5AA7" w:rsidP="00BB403E">
            <w:pPr>
              <w:tabs>
                <w:tab w:val="left" w:pos="284"/>
                <w:tab w:val="right" w:leader="underscore" w:pos="9639"/>
              </w:tabs>
              <w:rPr>
                <w:b/>
                <w:bCs/>
              </w:rPr>
            </w:pPr>
            <w:r w:rsidRPr="003D7D93">
              <w:rPr>
                <w:b/>
                <w:bCs/>
              </w:rPr>
              <w:t>Итого</w:t>
            </w:r>
          </w:p>
        </w:tc>
        <w:tc>
          <w:tcPr>
            <w:tcW w:w="1417" w:type="dxa"/>
            <w:vAlign w:val="center"/>
          </w:tcPr>
          <w:p w:rsidR="00BD5AA7" w:rsidRPr="003D7D93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3D7D93">
              <w:rPr>
                <w:b/>
              </w:rPr>
              <w:t>6</w:t>
            </w:r>
          </w:p>
        </w:tc>
        <w:tc>
          <w:tcPr>
            <w:tcW w:w="993" w:type="dxa"/>
            <w:vAlign w:val="center"/>
          </w:tcPr>
          <w:p w:rsidR="00BD5AA7" w:rsidRPr="003D7D93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3D7D93">
              <w:rPr>
                <w:b/>
              </w:rPr>
              <w:t>102</w:t>
            </w:r>
          </w:p>
        </w:tc>
        <w:tc>
          <w:tcPr>
            <w:tcW w:w="992" w:type="dxa"/>
            <w:vAlign w:val="center"/>
          </w:tcPr>
          <w:p w:rsidR="00BD5AA7" w:rsidRPr="003D7D93" w:rsidRDefault="00BD5AA7" w:rsidP="00BB403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3D7D9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BD5AA7" w:rsidRPr="003D7D93" w:rsidRDefault="00BD5AA7" w:rsidP="00BB403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</w:tr>
    </w:tbl>
    <w:p w:rsidR="00BD5AA7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BD5AA7" w:rsidRPr="00E954FC" w:rsidRDefault="00BD5AA7" w:rsidP="00BD5AA7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16"/>
          <w:szCs w:val="16"/>
        </w:rPr>
      </w:pPr>
    </w:p>
    <w:p w:rsidR="00BD5AA7" w:rsidRPr="00D704BB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>
        <w:rPr>
          <w:b/>
          <w:bCs/>
          <w:sz w:val="28"/>
          <w:szCs w:val="28"/>
        </w:rPr>
        <w:t xml:space="preserve">о-организационный </w:t>
      </w:r>
      <w:r w:rsidRPr="00D704BB">
        <w:rPr>
          <w:b/>
          <w:bCs/>
          <w:sz w:val="28"/>
          <w:szCs w:val="28"/>
        </w:rPr>
        <w:t>этап: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 практики, инструктаж по технике безопасности, ознакомление их с программой практики;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договора на практику; 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дневника производственной практики; 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с распорядком прохождения практики;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обучающегося с формой и видом отчётности, порядком защиты отчёта по практике и требованиями к оформлению отчёта по практике.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</w:p>
    <w:p w:rsidR="00BD5AA7" w:rsidRPr="00D704BB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lastRenderedPageBreak/>
        <w:t>2. Основной этап: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ведение дневника по практике;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составление отчёта по практике.</w:t>
      </w:r>
    </w:p>
    <w:p w:rsidR="00BD5AA7" w:rsidRPr="006031AD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BD5AA7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BD5AA7" w:rsidRPr="00705BD4" w:rsidRDefault="00BD5AA7" w:rsidP="00BD5AA7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BD5AA7" w:rsidRPr="00606C2E" w:rsidRDefault="00BD5AA7" w:rsidP="00BD5AA7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на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практике</w:t>
      </w:r>
    </w:p>
    <w:p w:rsidR="00BD5AA7" w:rsidRPr="00705BD4" w:rsidRDefault="00BD5AA7" w:rsidP="00BD5AA7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>
        <w:rPr>
          <w:sz w:val="28"/>
          <w:szCs w:val="28"/>
        </w:rPr>
        <w:t xml:space="preserve">производственной (преддипломной) </w:t>
      </w:r>
      <w:r w:rsidRPr="006031AD">
        <w:rPr>
          <w:sz w:val="28"/>
          <w:szCs w:val="28"/>
        </w:rPr>
        <w:t>практике, являются: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 от организации – базы практики.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Основными возможными научно-исследовательскими технологиями, используемыми на производственной (преддипломной) практике, являются: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BD5AA7" w:rsidRPr="006031AD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подготовка и написание отчёта по итогам производственной (преддипломной) практики.</w:t>
      </w:r>
    </w:p>
    <w:p w:rsidR="00BD5AA7" w:rsidRPr="00F37E9C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BD5AA7" w:rsidRPr="00B0544D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0544D">
        <w:rPr>
          <w:b/>
          <w:bCs/>
          <w:sz w:val="28"/>
          <w:szCs w:val="28"/>
        </w:rPr>
        <w:t>9. Формы отчётности по итогам производственной (</w:t>
      </w:r>
      <w:r w:rsidRPr="00B0544D">
        <w:rPr>
          <w:b/>
          <w:bCs/>
          <w:i/>
          <w:sz w:val="28"/>
          <w:szCs w:val="28"/>
        </w:rPr>
        <w:t>преддипломной</w:t>
      </w:r>
      <w:r w:rsidRPr="00B0544D">
        <w:rPr>
          <w:b/>
          <w:bCs/>
          <w:sz w:val="28"/>
          <w:szCs w:val="28"/>
        </w:rPr>
        <w:t xml:space="preserve">) практики </w:t>
      </w:r>
    </w:p>
    <w:p w:rsidR="00BD5AA7" w:rsidRPr="00D53900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отчётности по </w:t>
      </w:r>
      <w:r>
        <w:rPr>
          <w:sz w:val="28"/>
          <w:szCs w:val="28"/>
        </w:rPr>
        <w:t xml:space="preserve">производственной (преддипломной) </w:t>
      </w:r>
      <w:r w:rsidRPr="000F1143">
        <w:rPr>
          <w:sz w:val="28"/>
          <w:szCs w:val="28"/>
        </w:rPr>
        <w:t>практике относятся:</w:t>
      </w:r>
    </w:p>
    <w:p w:rsidR="00BD5AA7" w:rsidRPr="000F1143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 w:rsidRPr="00D53900">
        <w:rPr>
          <w:sz w:val="28"/>
          <w:szCs w:val="28"/>
        </w:rPr>
        <w:t xml:space="preserve"> </w:t>
      </w:r>
      <w:r>
        <w:rPr>
          <w:sz w:val="28"/>
          <w:szCs w:val="28"/>
        </w:rPr>
        <w:t>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>
        <w:rPr>
          <w:sz w:val="28"/>
          <w:szCs w:val="28"/>
        </w:rPr>
        <w:t xml:space="preserve">; </w:t>
      </w:r>
    </w:p>
    <w:p w:rsidR="00BD5AA7" w:rsidRPr="000F1143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оформленный по требованиям отчёт по практике.</w:t>
      </w:r>
    </w:p>
    <w:p w:rsidR="00BD5AA7" w:rsidRPr="0042275D" w:rsidRDefault="00BD5AA7" w:rsidP="00BD5AA7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BD5AA7" w:rsidRDefault="00BD5AA7" w:rsidP="00BD5AA7">
      <w:pPr>
        <w:suppressAutoHyphens w:val="0"/>
        <w:jc w:val="both"/>
        <w:rPr>
          <w:sz w:val="28"/>
          <w:szCs w:val="28"/>
        </w:rPr>
      </w:pPr>
      <w:r w:rsidRPr="0042275D">
        <w:rPr>
          <w:sz w:val="28"/>
          <w:szCs w:val="28"/>
        </w:rPr>
        <w:t>реализованы все задания на производственную пр</w:t>
      </w:r>
      <w:r>
        <w:rPr>
          <w:sz w:val="28"/>
          <w:szCs w:val="28"/>
        </w:rPr>
        <w:t xml:space="preserve">актику, исходные данные должны,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>
        <w:rPr>
          <w:sz w:val="28"/>
          <w:szCs w:val="28"/>
        </w:rPr>
        <w:t xml:space="preserve"> такими как:</w:t>
      </w:r>
    </w:p>
    <w:p w:rsidR="00BD5AA7" w:rsidRPr="00D53900" w:rsidRDefault="00BD5AA7" w:rsidP="00BD5AA7">
      <w:pPr>
        <w:suppressAutoHyphens w:val="0"/>
        <w:jc w:val="both"/>
        <w:rPr>
          <w:sz w:val="28"/>
          <w:szCs w:val="28"/>
        </w:rPr>
      </w:pPr>
      <w:proofErr w:type="gramStart"/>
      <w:r w:rsidRPr="00D53900">
        <w:rPr>
          <w:sz w:val="28"/>
          <w:szCs w:val="28"/>
        </w:rPr>
        <w:t>схемы организационной и (или) управле</w:t>
      </w:r>
      <w:r>
        <w:rPr>
          <w:sz w:val="28"/>
          <w:szCs w:val="28"/>
        </w:rPr>
        <w:t xml:space="preserve">нческой структуры организации,  предприятия, </w:t>
      </w:r>
      <w:r w:rsidRPr="00D53900">
        <w:rPr>
          <w:sz w:val="28"/>
          <w:szCs w:val="28"/>
        </w:rPr>
        <w:t>промежуточная и (или) годовая бухгалте</w:t>
      </w:r>
      <w:r>
        <w:rPr>
          <w:sz w:val="28"/>
          <w:szCs w:val="28"/>
        </w:rPr>
        <w:t xml:space="preserve">рская (финансовая) отчётность, налоговая отчётность, учётная политика организации, рабочий план счетов, </w:t>
      </w:r>
      <w:r w:rsidRPr="00D53900">
        <w:rPr>
          <w:sz w:val="28"/>
          <w:szCs w:val="28"/>
        </w:rPr>
        <w:t>п</w:t>
      </w:r>
      <w:r>
        <w:rPr>
          <w:sz w:val="28"/>
          <w:szCs w:val="28"/>
        </w:rPr>
        <w:t>ервичная учётная документация, учётные регистры и другие документы)</w:t>
      </w:r>
      <w:r w:rsidRPr="00D53900">
        <w:rPr>
          <w:sz w:val="28"/>
          <w:szCs w:val="28"/>
        </w:rPr>
        <w:t>.</w:t>
      </w:r>
      <w:proofErr w:type="gramEnd"/>
    </w:p>
    <w:p w:rsidR="00BD5AA7" w:rsidRDefault="00BD5AA7" w:rsidP="00BD5AA7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BD5AA7" w:rsidRDefault="00BD5AA7" w:rsidP="00BD5AA7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BD5AA7" w:rsidRDefault="00BD5AA7" w:rsidP="00BD5AA7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BD5AA7" w:rsidRPr="00705BD4" w:rsidRDefault="00BD5AA7" w:rsidP="00BD5AA7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lastRenderedPageBreak/>
        <w:t>Структура отчёта по производственной (</w:t>
      </w:r>
      <w:r>
        <w:rPr>
          <w:i/>
          <w:sz w:val="28"/>
          <w:szCs w:val="28"/>
          <w:lang w:eastAsia="ru-RU"/>
        </w:rPr>
        <w:t>преддипломной</w:t>
      </w:r>
      <w:r w:rsidRPr="00705BD4">
        <w:rPr>
          <w:i/>
          <w:sz w:val="28"/>
          <w:szCs w:val="28"/>
          <w:lang w:eastAsia="ru-RU"/>
        </w:rPr>
        <w:t>) практике: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BD5AA7" w:rsidRDefault="00BD5AA7" w:rsidP="00BD5AA7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</w:t>
      </w:r>
      <w:r>
        <w:rPr>
          <w:b/>
          <w:sz w:val="28"/>
          <w:szCs w:val="28"/>
        </w:rPr>
        <w:t>бщая характеристика организации - базы практики</w:t>
      </w:r>
    </w:p>
    <w:p w:rsidR="00BD5AA7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>
        <w:rPr>
          <w:sz w:val="28"/>
          <w:szCs w:val="28"/>
        </w:rPr>
        <w:t>ганизации, дата создания, адрес, организационно-правовая форма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1.2. Цели и основные задачи деятельности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3</w:t>
      </w:r>
      <w:r w:rsidRPr="00D53900">
        <w:rPr>
          <w:sz w:val="28"/>
          <w:szCs w:val="28"/>
        </w:rPr>
        <w:t>. Сфера деятельности</w:t>
      </w:r>
      <w:r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>, выпускаем</w:t>
      </w:r>
      <w:r>
        <w:rPr>
          <w:sz w:val="28"/>
          <w:szCs w:val="28"/>
        </w:rPr>
        <w:t>ая</w:t>
      </w:r>
      <w:r w:rsidRPr="00D53900">
        <w:rPr>
          <w:sz w:val="28"/>
          <w:szCs w:val="28"/>
        </w:rPr>
        <w:t xml:space="preserve"> </w:t>
      </w:r>
      <w:r>
        <w:rPr>
          <w:sz w:val="28"/>
          <w:szCs w:val="28"/>
        </w:rPr>
        <w:t>продукция и/или услуги</w:t>
      </w:r>
    </w:p>
    <w:p w:rsidR="00BD5AA7" w:rsidRPr="00D53900" w:rsidRDefault="00BD5AA7" w:rsidP="00BD5AA7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4</w:t>
      </w:r>
      <w:r w:rsidRPr="00D53900">
        <w:rPr>
          <w:sz w:val="28"/>
          <w:szCs w:val="28"/>
        </w:rPr>
        <w:t>. Клиенты и конкуренты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1.5. Организационная структура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1.6. Особенности кадровой политики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 w:rsidRPr="00CE08D2"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>Финансовая политика и финансовое управление организацией - базы практики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2.1. Место финансового управления в организационной структуре организации: цели и задачи его деятельности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2.2. Внутренние нормативные документы организации, определяющие финансовую деятельность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2.3. Информационное обеспечение финансовой политики организации</w:t>
      </w:r>
    </w:p>
    <w:p w:rsidR="00BD5AA7" w:rsidRDefault="00BD5AA7" w:rsidP="00BD5AA7">
      <w:pPr>
        <w:jc w:val="both"/>
        <w:rPr>
          <w:b/>
          <w:color w:val="FF0000"/>
          <w:sz w:val="28"/>
          <w:szCs w:val="28"/>
        </w:rPr>
      </w:pPr>
      <w:r w:rsidRPr="008A624B">
        <w:rPr>
          <w:b/>
          <w:sz w:val="28"/>
          <w:szCs w:val="28"/>
        </w:rPr>
        <w:t xml:space="preserve">3. </w:t>
      </w:r>
      <w:r>
        <w:rPr>
          <w:b/>
          <w:sz w:val="28"/>
          <w:szCs w:val="28"/>
        </w:rPr>
        <w:t xml:space="preserve"> Формирование к</w:t>
      </w:r>
      <w:r w:rsidRPr="008A624B">
        <w:rPr>
          <w:b/>
          <w:sz w:val="28"/>
          <w:szCs w:val="28"/>
        </w:rPr>
        <w:t>раткосрочн</w:t>
      </w:r>
      <w:r>
        <w:rPr>
          <w:b/>
          <w:sz w:val="28"/>
          <w:szCs w:val="28"/>
        </w:rPr>
        <w:t>ой и долгосрочной</w:t>
      </w:r>
      <w:r w:rsidRPr="008A624B">
        <w:rPr>
          <w:b/>
          <w:sz w:val="28"/>
          <w:szCs w:val="28"/>
        </w:rPr>
        <w:t xml:space="preserve"> финансов</w:t>
      </w:r>
      <w:r>
        <w:rPr>
          <w:b/>
          <w:sz w:val="28"/>
          <w:szCs w:val="28"/>
        </w:rPr>
        <w:t>ой</w:t>
      </w:r>
      <w:r w:rsidRPr="008A624B">
        <w:rPr>
          <w:b/>
          <w:sz w:val="28"/>
          <w:szCs w:val="28"/>
        </w:rPr>
        <w:t xml:space="preserve"> политик</w:t>
      </w:r>
      <w:r>
        <w:rPr>
          <w:b/>
          <w:sz w:val="28"/>
          <w:szCs w:val="28"/>
        </w:rPr>
        <w:t>и</w:t>
      </w:r>
      <w:r w:rsidRPr="008A624B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организации - базы практики</w:t>
      </w:r>
    </w:p>
    <w:p w:rsidR="00BD5AA7" w:rsidRPr="00C648A0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3.1. Анализ финансово-экономического состояния организации</w:t>
      </w:r>
    </w:p>
    <w:p w:rsidR="00BD5AA7" w:rsidRPr="00C648A0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3.2. Разработка учетной и налоговой политики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3.3. Выработка кредитной политики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3.4. Политика управления оборотными и </w:t>
      </w:r>
      <w:proofErr w:type="spellStart"/>
      <w:r>
        <w:rPr>
          <w:sz w:val="28"/>
          <w:szCs w:val="28"/>
        </w:rPr>
        <w:t>внеоборотными</w:t>
      </w:r>
      <w:proofErr w:type="spellEnd"/>
      <w:r>
        <w:rPr>
          <w:sz w:val="28"/>
          <w:szCs w:val="28"/>
        </w:rPr>
        <w:t xml:space="preserve"> активами организации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3.5. Политика управления издержками и прибылью организации</w:t>
      </w:r>
    </w:p>
    <w:p w:rsidR="00BD5AA7" w:rsidRPr="00C40119" w:rsidRDefault="00BD5AA7" w:rsidP="00BD5AA7">
      <w:pPr>
        <w:jc w:val="both"/>
        <w:rPr>
          <w:b/>
          <w:sz w:val="28"/>
          <w:szCs w:val="28"/>
        </w:rPr>
      </w:pPr>
      <w:r w:rsidRPr="008A624B">
        <w:rPr>
          <w:b/>
          <w:sz w:val="28"/>
          <w:szCs w:val="28"/>
        </w:rPr>
        <w:t xml:space="preserve">4. </w:t>
      </w:r>
      <w:r w:rsidRPr="00C40119">
        <w:rPr>
          <w:b/>
          <w:sz w:val="28"/>
          <w:szCs w:val="28"/>
        </w:rPr>
        <w:t>Особенности обязательного</w:t>
      </w:r>
      <w:r>
        <w:rPr>
          <w:b/>
          <w:sz w:val="28"/>
          <w:szCs w:val="28"/>
        </w:rPr>
        <w:t xml:space="preserve"> и добровольного</w:t>
      </w:r>
      <w:r w:rsidRPr="00C40119">
        <w:rPr>
          <w:b/>
          <w:sz w:val="28"/>
          <w:szCs w:val="28"/>
        </w:rPr>
        <w:t xml:space="preserve"> страхования в организации </w:t>
      </w:r>
      <w:r>
        <w:rPr>
          <w:b/>
          <w:sz w:val="28"/>
          <w:szCs w:val="28"/>
        </w:rPr>
        <w:t>-</w:t>
      </w:r>
      <w:r w:rsidRPr="00C40119">
        <w:rPr>
          <w:b/>
          <w:sz w:val="28"/>
          <w:szCs w:val="28"/>
        </w:rPr>
        <w:t xml:space="preserve"> базы практик</w:t>
      </w:r>
      <w:r>
        <w:rPr>
          <w:b/>
          <w:sz w:val="28"/>
          <w:szCs w:val="28"/>
        </w:rPr>
        <w:t>и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4.1. Обязательное пенсионное, медицинское и социальное страхование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4.2. Накопительное (инвестиционное) страхование</w:t>
      </w:r>
    </w:p>
    <w:p w:rsidR="00BD5AA7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>4.3.</w:t>
      </w:r>
      <w:r w:rsidRPr="001F2000">
        <w:t xml:space="preserve"> </w:t>
      </w:r>
      <w:r w:rsidRPr="001F2000">
        <w:rPr>
          <w:sz w:val="28"/>
          <w:szCs w:val="28"/>
        </w:rPr>
        <w:t>Страхование недвижимости и транспортных средств</w:t>
      </w:r>
    </w:p>
    <w:p w:rsidR="00BD5AA7" w:rsidRPr="00C40119" w:rsidRDefault="00BD5AA7" w:rsidP="00BD5AA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4.4. </w:t>
      </w:r>
      <w:r w:rsidRPr="00C40119">
        <w:rPr>
          <w:sz w:val="28"/>
          <w:szCs w:val="28"/>
        </w:rPr>
        <w:t>Порядок обращения в страховую организацию при наступлении страхового случая</w:t>
      </w:r>
    </w:p>
    <w:p w:rsidR="00BD5AA7" w:rsidRDefault="00BD5AA7" w:rsidP="00BD5AA7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</w:t>
      </w:r>
      <w:r>
        <w:rPr>
          <w:sz w:val="28"/>
          <w:szCs w:val="28"/>
        </w:rPr>
        <w:t>5</w:t>
      </w:r>
      <w:r w:rsidRPr="00C40119">
        <w:rPr>
          <w:sz w:val="28"/>
          <w:szCs w:val="28"/>
        </w:rPr>
        <w:t>. Перечень документов и их краткая характеристика для получения страховой выплаты</w:t>
      </w:r>
    </w:p>
    <w:p w:rsidR="00BD5AA7" w:rsidRPr="00743B77" w:rsidRDefault="00BD5AA7" w:rsidP="00BD5AA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BD5AA7" w:rsidRPr="00743B77" w:rsidRDefault="00BD5AA7" w:rsidP="00BD5AA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BD5AA7" w:rsidRPr="00F55F43" w:rsidRDefault="00BD5AA7" w:rsidP="00BD5AA7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BD5AA7" w:rsidRPr="00BD5AA7" w:rsidRDefault="00BD5AA7" w:rsidP="00BD5AA7">
      <w:pPr>
        <w:suppressAutoHyphens w:val="0"/>
        <w:ind w:firstLine="709"/>
        <w:jc w:val="both"/>
        <w:rPr>
          <w:rFonts w:eastAsiaTheme="minorHAnsi"/>
          <w:i/>
          <w:lang w:eastAsia="en-US"/>
        </w:rPr>
      </w:pPr>
    </w:p>
    <w:p w:rsidR="00BD5AA7" w:rsidRPr="00705BD4" w:rsidRDefault="00BD5AA7" w:rsidP="00BD5AA7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 оформлению 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(</w:t>
      </w:r>
      <w:r>
        <w:rPr>
          <w:i/>
          <w:sz w:val="28"/>
          <w:szCs w:val="28"/>
          <w:lang w:eastAsia="ru-RU"/>
        </w:rPr>
        <w:t>преддипломной</w:t>
      </w:r>
      <w:r w:rsidRPr="00705BD4">
        <w:rPr>
          <w:i/>
          <w:sz w:val="28"/>
          <w:szCs w:val="28"/>
          <w:lang w:eastAsia="ru-RU"/>
        </w:rPr>
        <w:t>) практике:</w:t>
      </w:r>
    </w:p>
    <w:p w:rsidR="00BD5AA7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>
        <w:rPr>
          <w:sz w:val="28"/>
          <w:szCs w:val="28"/>
          <w:lang w:eastAsia="ru-RU"/>
        </w:rPr>
        <w:t xml:space="preserve">рифтом </w:t>
      </w:r>
      <w:proofErr w:type="spellStart"/>
      <w:r>
        <w:rPr>
          <w:sz w:val="28"/>
          <w:szCs w:val="28"/>
          <w:lang w:eastAsia="ru-RU"/>
        </w:rPr>
        <w:t>Times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 xml:space="preserve">20-30 страниц. Текст </w:t>
      </w:r>
      <w:r w:rsidRPr="004A2E64">
        <w:rPr>
          <w:sz w:val="28"/>
          <w:szCs w:val="28"/>
          <w:lang w:eastAsia="ru-RU"/>
        </w:rPr>
        <w:lastRenderedPageBreak/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BD5AA7" w:rsidRDefault="00BD5AA7" w:rsidP="00BD5AA7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 w:rsidRPr="00AF549B"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  <w:lang w:eastAsia="ru-RU"/>
        </w:rPr>
        <w:t>Страницы отчета следует нумеровать арабскими цифрами, соблюдая сквозную нумерацию по всему тексту отчёта.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>ючают в общую нумерацию страниц отчёта. Номер страницы на титульном листе не проставляют.</w:t>
      </w:r>
      <w:r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</w:rPr>
        <w:t>Нумерация страниц отчёта и приложений, входящих в состав отчёта, должна быть сквозная.</w:t>
      </w:r>
    </w:p>
    <w:p w:rsidR="00BD5AA7" w:rsidRPr="001D5768" w:rsidRDefault="00BD5AA7" w:rsidP="00BD5AA7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>Каждый структурный элемент отчёта следует начинать с нового листа (страницы).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Заголовки разделов, подразделов и пунктов следует печатать с абзацного отступа с прописной буквы без точки в конце, не подчёркивая.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BD5AA7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страницы.</w:t>
      </w:r>
      <w:r>
        <w:rPr>
          <w:sz w:val="28"/>
          <w:szCs w:val="28"/>
          <w:lang w:eastAsia="ru-RU"/>
        </w:rPr>
        <w:t xml:space="preserve"> </w:t>
      </w:r>
      <w:r w:rsidRPr="003E52EF">
        <w:rPr>
          <w:sz w:val="28"/>
          <w:szCs w:val="20"/>
          <w:lang w:eastAsia="ru-RU"/>
        </w:rPr>
        <w:t xml:space="preserve">Например,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BD5AA7" w:rsidRPr="00803FB5" w:rsidRDefault="00BD5AA7" w:rsidP="00BD5AA7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>
        <w:rPr>
          <w:sz w:val="28"/>
          <w:szCs w:val="28"/>
          <w:lang w:eastAsia="ru-RU"/>
        </w:rPr>
        <w:t>.</w:t>
      </w:r>
    </w:p>
    <w:p w:rsidR="00BD5AA7" w:rsidRDefault="00BD5AA7" w:rsidP="00BD5AA7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BD5AA7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764F0">
        <w:rPr>
          <w:b/>
          <w:bCs/>
          <w:sz w:val="28"/>
          <w:szCs w:val="28"/>
        </w:rPr>
        <w:t xml:space="preserve">10. Формы текущего контроля успеваемости и промежуточной </w:t>
      </w:r>
      <w:proofErr w:type="gramStart"/>
      <w:r w:rsidRPr="00B764F0">
        <w:rPr>
          <w:b/>
          <w:bCs/>
          <w:sz w:val="28"/>
          <w:szCs w:val="28"/>
        </w:rPr>
        <w:t>аттестации</w:t>
      </w:r>
      <w:proofErr w:type="gramEnd"/>
      <w:r w:rsidRPr="00B764F0">
        <w:rPr>
          <w:b/>
          <w:bCs/>
          <w:sz w:val="28"/>
          <w:szCs w:val="28"/>
        </w:rPr>
        <w:t xml:space="preserve"> обучающихся по итогам производственной (</w:t>
      </w:r>
      <w:r>
        <w:rPr>
          <w:b/>
          <w:bCs/>
          <w:i/>
          <w:sz w:val="28"/>
          <w:szCs w:val="28"/>
        </w:rPr>
        <w:t>преддипломной</w:t>
      </w:r>
      <w:r w:rsidRPr="00B764F0">
        <w:rPr>
          <w:b/>
          <w:bCs/>
          <w:sz w:val="28"/>
          <w:szCs w:val="28"/>
        </w:rPr>
        <w:t>) практики</w:t>
      </w:r>
    </w:p>
    <w:p w:rsidR="00BD5AA7" w:rsidRPr="00803FB5" w:rsidRDefault="00BD5AA7" w:rsidP="00BD5AA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BD5AA7" w:rsidRDefault="00BD5AA7" w:rsidP="00BD5AA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BD5AA7" w:rsidRPr="00803FB5" w:rsidRDefault="00BD5AA7" w:rsidP="00BD5AA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BD5AA7" w:rsidRPr="00D81602" w:rsidRDefault="00BD5AA7" w:rsidP="00BD5AA7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BD5AA7" w:rsidRPr="00E661B3" w:rsidRDefault="00BD5AA7" w:rsidP="00BD5AA7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lastRenderedPageBreak/>
        <w:t>Текущий контроль</w:t>
      </w:r>
      <w:r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Pr="00E661B3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>
        <w:rPr>
          <w:sz w:val="28"/>
          <w:szCs w:val="28"/>
        </w:rPr>
        <w:t xml:space="preserve">е </w:t>
      </w:r>
      <w:r w:rsidRPr="00E661B3">
        <w:rPr>
          <w:sz w:val="28"/>
          <w:szCs w:val="28"/>
        </w:rPr>
        <w:t>вы</w:t>
      </w:r>
      <w:r>
        <w:rPr>
          <w:sz w:val="28"/>
          <w:szCs w:val="28"/>
        </w:rPr>
        <w:t>полнения индивидуального задания в соответствии с программой практики.</w:t>
      </w: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 xml:space="preserve">в форме защиты отчёта по практике </w:t>
      </w:r>
      <w:proofErr w:type="gramStart"/>
      <w:r>
        <w:rPr>
          <w:sz w:val="28"/>
          <w:szCs w:val="28"/>
        </w:rPr>
        <w:t>обучающимися</w:t>
      </w:r>
      <w:proofErr w:type="gramEnd"/>
      <w:r>
        <w:rPr>
          <w:sz w:val="28"/>
          <w:szCs w:val="28"/>
        </w:rPr>
        <w:t>.</w:t>
      </w:r>
    </w:p>
    <w:p w:rsidR="00BD5AA7" w:rsidRDefault="00BD5AA7" w:rsidP="00BD5AA7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>
        <w:rPr>
          <w:sz w:val="28"/>
          <w:szCs w:val="28"/>
        </w:rPr>
        <w:t xml:space="preserve">- </w:t>
      </w:r>
      <w:r w:rsidRPr="00AC1BC3">
        <w:rPr>
          <w:sz w:val="28"/>
          <w:szCs w:val="28"/>
        </w:rPr>
        <w:t>зачёт с оценкой</w:t>
      </w:r>
      <w:r>
        <w:rPr>
          <w:sz w:val="28"/>
          <w:szCs w:val="28"/>
        </w:rPr>
        <w:t xml:space="preserve">. </w:t>
      </w: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>
        <w:rPr>
          <w:i/>
          <w:sz w:val="22"/>
          <w:szCs w:val="22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BD5AA7" w:rsidRPr="00C56931" w:rsidRDefault="00BD5AA7" w:rsidP="00BD5AA7">
      <w:pPr>
        <w:ind w:firstLine="709"/>
        <w:jc w:val="both"/>
        <w:rPr>
          <w:sz w:val="16"/>
          <w:szCs w:val="16"/>
        </w:rPr>
      </w:pPr>
    </w:p>
    <w:p w:rsidR="00BD5AA7" w:rsidRDefault="00BD5AA7" w:rsidP="00BD5AA7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BD5AA7" w:rsidRPr="00C56931" w:rsidRDefault="00BD5AA7" w:rsidP="00BD5AA7">
      <w:pPr>
        <w:ind w:firstLine="709"/>
        <w:jc w:val="both"/>
        <w:rPr>
          <w:b/>
          <w:spacing w:val="-4"/>
          <w:sz w:val="16"/>
          <w:szCs w:val="16"/>
        </w:rPr>
      </w:pP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BD5AA7" w:rsidRPr="00C56931" w:rsidRDefault="00BD5AA7" w:rsidP="00BD5AA7">
      <w:pPr>
        <w:ind w:firstLine="709"/>
        <w:jc w:val="both"/>
        <w:rPr>
          <w:sz w:val="16"/>
          <w:szCs w:val="16"/>
        </w:rPr>
      </w:pPr>
    </w:p>
    <w:p w:rsidR="00BD5AA7" w:rsidRDefault="00BD5AA7" w:rsidP="00BD5AA7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D5AA7" w:rsidRPr="00C56931" w:rsidRDefault="00BD5AA7" w:rsidP="00BD5AA7">
      <w:pPr>
        <w:ind w:firstLine="567"/>
        <w:jc w:val="both"/>
        <w:rPr>
          <w:b/>
          <w:bCs/>
          <w:sz w:val="16"/>
          <w:szCs w:val="16"/>
        </w:rPr>
      </w:pP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BD5AA7" w:rsidRDefault="00BD5AA7" w:rsidP="00BD5AA7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BD5AA7" w:rsidRPr="00C56931" w:rsidRDefault="00BD5AA7" w:rsidP="00BD5AA7">
      <w:pPr>
        <w:ind w:firstLine="709"/>
        <w:jc w:val="both"/>
      </w:pPr>
    </w:p>
    <w:p w:rsidR="006457D1" w:rsidRDefault="006457D1" w:rsidP="006457D1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производственной (</w:t>
      </w:r>
      <w:r>
        <w:rPr>
          <w:b/>
          <w:bCs/>
          <w:i/>
          <w:sz w:val="28"/>
          <w:szCs w:val="28"/>
        </w:rPr>
        <w:t>преддипломной</w:t>
      </w:r>
      <w:r>
        <w:rPr>
          <w:b/>
          <w:bCs/>
          <w:sz w:val="28"/>
          <w:szCs w:val="28"/>
        </w:rPr>
        <w:t xml:space="preserve">) практики </w:t>
      </w:r>
    </w:p>
    <w:p w:rsidR="006457D1" w:rsidRDefault="006457D1" w:rsidP="006457D1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6457D1" w:rsidRDefault="006457D1" w:rsidP="006457D1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>
        <w:rPr>
          <w:i/>
          <w:sz w:val="28"/>
          <w:szCs w:val="28"/>
        </w:rPr>
        <w:t xml:space="preserve">а) Основная литература: </w:t>
      </w:r>
    </w:p>
    <w:p w:rsidR="006457D1" w:rsidRDefault="006457D1" w:rsidP="006457D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Блаженкова</w:t>
      </w:r>
      <w:proofErr w:type="spellEnd"/>
      <w:r>
        <w:rPr>
          <w:sz w:val="28"/>
          <w:szCs w:val="28"/>
        </w:rPr>
        <w:t xml:space="preserve">, Н.М. Долгосрочная и краткосрочная финансовая политика организации: Учебное пособие для обучающихся по направлению «Экономика» / Н.М. </w:t>
      </w:r>
      <w:proofErr w:type="spellStart"/>
      <w:r>
        <w:rPr>
          <w:sz w:val="28"/>
          <w:szCs w:val="28"/>
        </w:rPr>
        <w:t>Блаженкова</w:t>
      </w:r>
      <w:proofErr w:type="spellEnd"/>
      <w:r>
        <w:rPr>
          <w:sz w:val="28"/>
          <w:szCs w:val="28"/>
        </w:rPr>
        <w:t xml:space="preserve">, М.П. Зырянова, Н.С. </w:t>
      </w:r>
      <w:proofErr w:type="spellStart"/>
      <w:r>
        <w:rPr>
          <w:sz w:val="28"/>
          <w:szCs w:val="28"/>
        </w:rPr>
        <w:t>Поаншваль</w:t>
      </w:r>
      <w:proofErr w:type="spellEnd"/>
      <w:r>
        <w:rPr>
          <w:sz w:val="28"/>
          <w:szCs w:val="28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- 124 с.: табл., схем.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 xml:space="preserve">. в кн.. - ISBN 978-5-88469-702-7; То же [Электронный ресурс]. - URL: </w:t>
      </w:r>
      <w:hyperlink r:id="rId8" w:history="1">
        <w:r>
          <w:rPr>
            <w:rStyle w:val="a4"/>
            <w:sz w:val="28"/>
            <w:szCs w:val="28"/>
          </w:rPr>
          <w:t>http://biblioclub.ru/index.php?page=book&amp;id=445124</w:t>
        </w:r>
      </w:hyperlink>
    </w:p>
    <w:p w:rsidR="006457D1" w:rsidRDefault="006457D1" w:rsidP="006457D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Годин, А.М. Страхование: учебник / А.М. Годин, С.В. Фрумина. - 3-е изд., </w:t>
      </w:r>
      <w:proofErr w:type="spellStart"/>
      <w:r>
        <w:rPr>
          <w:sz w:val="28"/>
          <w:szCs w:val="28"/>
        </w:rPr>
        <w:t>перераб</w:t>
      </w:r>
      <w:proofErr w:type="spellEnd"/>
      <w:r>
        <w:rPr>
          <w:sz w:val="28"/>
          <w:szCs w:val="28"/>
        </w:rPr>
        <w:t>. - Москва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Издательско-торговая корпорация «Дашков и</w:t>
      </w:r>
      <w:proofErr w:type="gramStart"/>
      <w:r>
        <w:rPr>
          <w:sz w:val="28"/>
          <w:szCs w:val="28"/>
        </w:rPr>
        <w:t xml:space="preserve"> К</w:t>
      </w:r>
      <w:proofErr w:type="gramEnd"/>
      <w:r>
        <w:rPr>
          <w:sz w:val="28"/>
          <w:szCs w:val="28"/>
        </w:rPr>
        <w:t xml:space="preserve">°», 2016. - 256 с.: ил. - (Учебные издания для бакалавров).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 xml:space="preserve">. в кн. - ISBN 978-5-394-02148-0; То же [Электронный ресурс]. - URL: </w:t>
      </w:r>
      <w:hyperlink r:id="rId9" w:history="1">
        <w:r>
          <w:rPr>
            <w:rStyle w:val="a4"/>
            <w:sz w:val="28"/>
            <w:szCs w:val="28"/>
          </w:rPr>
          <w:t>http://biblioclub.ru/index.php?page=book&amp;id=453000</w:t>
        </w:r>
      </w:hyperlink>
    </w:p>
    <w:p w:rsidR="006457D1" w:rsidRPr="00E44772" w:rsidRDefault="006457D1" w:rsidP="00E44772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>
        <w:rPr>
          <w:sz w:val="28"/>
          <w:szCs w:val="28"/>
        </w:rPr>
        <w:t>Земцова</w:t>
      </w:r>
      <w:proofErr w:type="spellEnd"/>
      <w:r>
        <w:rPr>
          <w:sz w:val="28"/>
          <w:szCs w:val="28"/>
        </w:rPr>
        <w:t xml:space="preserve">, Л.В. Страхование предпринимательских рисков: конспект лекций: учебное пособие / Л.В. </w:t>
      </w:r>
      <w:proofErr w:type="spellStart"/>
      <w:r>
        <w:rPr>
          <w:sz w:val="28"/>
          <w:szCs w:val="28"/>
        </w:rPr>
        <w:t>Земцова</w:t>
      </w:r>
      <w:proofErr w:type="spellEnd"/>
      <w:r>
        <w:rPr>
          <w:sz w:val="28"/>
          <w:szCs w:val="28"/>
        </w:rPr>
        <w:t xml:space="preserve">; Министерство образования и науки </w:t>
      </w:r>
      <w:r>
        <w:rPr>
          <w:sz w:val="28"/>
          <w:szCs w:val="28"/>
        </w:rPr>
        <w:lastRenderedPageBreak/>
        <w:t xml:space="preserve">Российской Федерации, Томский Государственный Университет Систем Управления и Радиоэлектроники (ТУСУР). - Томск: ТУСУР, 2016. - 115 с.: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кн.; То же [Электронный ресурс]. - URL: http://biblioclub.ru/index.php?page=book&amp;id=480998</w:t>
      </w:r>
      <w:r w:rsidRPr="00313C4E">
        <w:rPr>
          <w:sz w:val="28"/>
          <w:szCs w:val="28"/>
        </w:rPr>
        <w:t>.</w:t>
      </w:r>
    </w:p>
    <w:p w:rsidR="006457D1" w:rsidRPr="00313C4E" w:rsidRDefault="006457D1" w:rsidP="006457D1">
      <w:pPr>
        <w:tabs>
          <w:tab w:val="left" w:pos="709"/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  <w:r w:rsidRPr="00313C4E">
        <w:rPr>
          <w:i/>
          <w:sz w:val="28"/>
          <w:szCs w:val="28"/>
        </w:rPr>
        <w:t xml:space="preserve">б) Дополнительная литература: </w:t>
      </w:r>
    </w:p>
    <w:p w:rsidR="006457D1" w:rsidRPr="00313C4E" w:rsidRDefault="006457D1" w:rsidP="006457D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313C4E">
        <w:rPr>
          <w:sz w:val="28"/>
          <w:szCs w:val="28"/>
        </w:rPr>
        <w:t>1. Ковалева, Э.Р. Государственный финансовый контроль: учебное пособие / Э.Р. Ковалева</w:t>
      </w:r>
      <w:proofErr w:type="gramStart"/>
      <w:r w:rsidRPr="00313C4E">
        <w:rPr>
          <w:sz w:val="28"/>
          <w:szCs w:val="28"/>
        </w:rPr>
        <w:t xml:space="preserve"> ;</w:t>
      </w:r>
      <w:proofErr w:type="gramEnd"/>
      <w:r w:rsidRPr="00313C4E">
        <w:rPr>
          <w:sz w:val="28"/>
          <w:szCs w:val="28"/>
        </w:rPr>
        <w:t xml:space="preserve"> Институт экономики, управления и права (г. Казань). - Казань: Познание, 2014. - 300 с.: табл., схем. - </w:t>
      </w:r>
      <w:proofErr w:type="spellStart"/>
      <w:r w:rsidRPr="00313C4E">
        <w:rPr>
          <w:sz w:val="28"/>
          <w:szCs w:val="28"/>
        </w:rPr>
        <w:t>Библиогр</w:t>
      </w:r>
      <w:proofErr w:type="spellEnd"/>
      <w:r w:rsidRPr="00313C4E">
        <w:rPr>
          <w:sz w:val="28"/>
          <w:szCs w:val="28"/>
        </w:rPr>
        <w:t xml:space="preserve">. в кн.; То же [Электронный ресурс]. - URL: </w:t>
      </w:r>
      <w:hyperlink r:id="rId10" w:history="1">
        <w:r w:rsidRPr="00313C4E">
          <w:rPr>
            <w:rStyle w:val="a4"/>
            <w:sz w:val="28"/>
            <w:szCs w:val="28"/>
          </w:rPr>
          <w:t>http://biblioclub.ru/index.php?page=book&amp;id=364172</w:t>
        </w:r>
      </w:hyperlink>
      <w:r w:rsidRPr="00313C4E">
        <w:rPr>
          <w:sz w:val="28"/>
          <w:szCs w:val="28"/>
        </w:rPr>
        <w:t>.</w:t>
      </w:r>
    </w:p>
    <w:p w:rsidR="006457D1" w:rsidRPr="00313C4E" w:rsidRDefault="006457D1" w:rsidP="006457D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313C4E">
        <w:rPr>
          <w:sz w:val="28"/>
          <w:szCs w:val="28"/>
        </w:rPr>
        <w:t xml:space="preserve">2. </w:t>
      </w:r>
      <w:proofErr w:type="spellStart"/>
      <w:r w:rsidRPr="00313C4E">
        <w:rPr>
          <w:sz w:val="28"/>
          <w:szCs w:val="28"/>
        </w:rPr>
        <w:t>Когденко</w:t>
      </w:r>
      <w:proofErr w:type="spellEnd"/>
      <w:r w:rsidRPr="00313C4E">
        <w:rPr>
          <w:sz w:val="28"/>
          <w:szCs w:val="28"/>
        </w:rPr>
        <w:t xml:space="preserve">, В.Г. Краткосрочная и долгосрочная финансовая политика: практикум: учебное пособие / В.Г. </w:t>
      </w:r>
      <w:proofErr w:type="spellStart"/>
      <w:r w:rsidRPr="00313C4E">
        <w:rPr>
          <w:sz w:val="28"/>
          <w:szCs w:val="28"/>
        </w:rPr>
        <w:t>Когденко</w:t>
      </w:r>
      <w:proofErr w:type="spellEnd"/>
      <w:r w:rsidRPr="00313C4E">
        <w:rPr>
          <w:sz w:val="28"/>
          <w:szCs w:val="28"/>
        </w:rPr>
        <w:t xml:space="preserve">, М.В. Мельник. - Москва: </w:t>
      </w:r>
      <w:proofErr w:type="spellStart"/>
      <w:r w:rsidRPr="00313C4E">
        <w:rPr>
          <w:sz w:val="28"/>
          <w:szCs w:val="28"/>
        </w:rPr>
        <w:t>Юнити</w:t>
      </w:r>
      <w:proofErr w:type="spellEnd"/>
      <w:r w:rsidRPr="00313C4E">
        <w:rPr>
          <w:sz w:val="28"/>
          <w:szCs w:val="28"/>
        </w:rPr>
        <w:t xml:space="preserve">-Дана, 2015. - 160 с.: табл. - </w:t>
      </w:r>
      <w:proofErr w:type="spellStart"/>
      <w:r w:rsidRPr="00313C4E">
        <w:rPr>
          <w:sz w:val="28"/>
          <w:szCs w:val="28"/>
        </w:rPr>
        <w:t>Библиогр</w:t>
      </w:r>
      <w:proofErr w:type="spellEnd"/>
      <w:r w:rsidRPr="00313C4E">
        <w:rPr>
          <w:sz w:val="28"/>
          <w:szCs w:val="28"/>
        </w:rPr>
        <w:t>. в кн. - ISBN 978-5-238-01926-0</w:t>
      </w:r>
      <w:proofErr w:type="gramStart"/>
      <w:r w:rsidRPr="00313C4E">
        <w:rPr>
          <w:sz w:val="28"/>
          <w:szCs w:val="28"/>
        </w:rPr>
        <w:t xml:space="preserve"> ;</w:t>
      </w:r>
      <w:proofErr w:type="gramEnd"/>
      <w:r w:rsidRPr="00313C4E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313C4E">
          <w:rPr>
            <w:rStyle w:val="a4"/>
            <w:sz w:val="28"/>
            <w:szCs w:val="28"/>
          </w:rPr>
          <w:t>http://biblioclub.ru/index.php?page=book&amp;id=115188</w:t>
        </w:r>
      </w:hyperlink>
    </w:p>
    <w:p w:rsidR="006457D1" w:rsidRPr="00313C4E" w:rsidRDefault="006457D1" w:rsidP="006457D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313C4E">
        <w:rPr>
          <w:sz w:val="28"/>
          <w:szCs w:val="28"/>
        </w:rPr>
        <w:t>3. Никулина, Н.Н. Финансовый менеджмент организации. Теория и практика</w:t>
      </w:r>
      <w:proofErr w:type="gramStart"/>
      <w:r w:rsidRPr="00313C4E">
        <w:rPr>
          <w:sz w:val="28"/>
          <w:szCs w:val="28"/>
        </w:rPr>
        <w:t xml:space="preserve"> :</w:t>
      </w:r>
      <w:proofErr w:type="gramEnd"/>
      <w:r w:rsidRPr="00313C4E">
        <w:rPr>
          <w:sz w:val="28"/>
          <w:szCs w:val="28"/>
        </w:rPr>
        <w:t xml:space="preserve"> учебное пособие / Н.Н. Никулина, Д.В. Суходоев, Н.Д. </w:t>
      </w:r>
      <w:proofErr w:type="spellStart"/>
      <w:r w:rsidRPr="00313C4E">
        <w:rPr>
          <w:sz w:val="28"/>
          <w:szCs w:val="28"/>
        </w:rPr>
        <w:t>Эриашвили</w:t>
      </w:r>
      <w:proofErr w:type="spellEnd"/>
      <w:r w:rsidRPr="00313C4E">
        <w:rPr>
          <w:sz w:val="28"/>
          <w:szCs w:val="28"/>
        </w:rPr>
        <w:t>. - Москва</w:t>
      </w:r>
      <w:proofErr w:type="gramStart"/>
      <w:r w:rsidRPr="00313C4E">
        <w:rPr>
          <w:sz w:val="28"/>
          <w:szCs w:val="28"/>
        </w:rPr>
        <w:t xml:space="preserve"> :</w:t>
      </w:r>
      <w:proofErr w:type="gramEnd"/>
      <w:r w:rsidRPr="00313C4E">
        <w:rPr>
          <w:sz w:val="28"/>
          <w:szCs w:val="28"/>
        </w:rPr>
        <w:t xml:space="preserve"> </w:t>
      </w:r>
      <w:proofErr w:type="spellStart"/>
      <w:r w:rsidRPr="00313C4E">
        <w:rPr>
          <w:sz w:val="28"/>
          <w:szCs w:val="28"/>
        </w:rPr>
        <w:t>Юнити</w:t>
      </w:r>
      <w:proofErr w:type="spellEnd"/>
      <w:r w:rsidRPr="00313C4E">
        <w:rPr>
          <w:sz w:val="28"/>
          <w:szCs w:val="28"/>
        </w:rPr>
        <w:t xml:space="preserve">-Дана, 2015. - 511 с. - ISBN 978-5-238-01547-7; То же [Электронный ресурс]. - URL: </w:t>
      </w:r>
      <w:hyperlink r:id="rId12" w:history="1">
        <w:r w:rsidRPr="00313C4E">
          <w:rPr>
            <w:rStyle w:val="a4"/>
            <w:color w:val="0000FF"/>
            <w:sz w:val="28"/>
            <w:szCs w:val="28"/>
          </w:rPr>
          <w:t>http://biblioclub.ru/index.php?page=book&amp;id=118153</w:t>
        </w:r>
      </w:hyperlink>
    </w:p>
    <w:p w:rsidR="006457D1" w:rsidRPr="00313C4E" w:rsidRDefault="006457D1" w:rsidP="006457D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313C4E">
        <w:rPr>
          <w:sz w:val="28"/>
          <w:szCs w:val="28"/>
        </w:rPr>
        <w:t>4. Николаева, И.П. Инвестиции: учебник / И.П. Николаева. - Москва</w:t>
      </w:r>
      <w:proofErr w:type="gramStart"/>
      <w:r w:rsidRPr="00313C4E">
        <w:rPr>
          <w:sz w:val="28"/>
          <w:szCs w:val="28"/>
        </w:rPr>
        <w:t xml:space="preserve"> :</w:t>
      </w:r>
      <w:proofErr w:type="gramEnd"/>
      <w:r w:rsidRPr="00313C4E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313C4E">
        <w:rPr>
          <w:sz w:val="28"/>
          <w:szCs w:val="28"/>
        </w:rPr>
        <w:t xml:space="preserve"> К</w:t>
      </w:r>
      <w:proofErr w:type="gramEnd"/>
      <w:r w:rsidRPr="00313C4E">
        <w:rPr>
          <w:sz w:val="28"/>
          <w:szCs w:val="28"/>
        </w:rPr>
        <w:t xml:space="preserve">°», 2018. - 254 с. - (Учебные издания для бакалавров). - </w:t>
      </w:r>
      <w:proofErr w:type="spellStart"/>
      <w:r w:rsidRPr="00313C4E">
        <w:rPr>
          <w:sz w:val="28"/>
          <w:szCs w:val="28"/>
        </w:rPr>
        <w:t>Библиогр</w:t>
      </w:r>
      <w:proofErr w:type="spellEnd"/>
      <w:r w:rsidRPr="00313C4E">
        <w:rPr>
          <w:sz w:val="28"/>
          <w:szCs w:val="28"/>
        </w:rPr>
        <w:t>. в кн. - ISBN 978-5-394-01410-9</w:t>
      </w:r>
      <w:proofErr w:type="gramStart"/>
      <w:r w:rsidRPr="00313C4E">
        <w:rPr>
          <w:sz w:val="28"/>
          <w:szCs w:val="28"/>
        </w:rPr>
        <w:t xml:space="preserve"> ;</w:t>
      </w:r>
      <w:proofErr w:type="gramEnd"/>
      <w:r w:rsidRPr="00313C4E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313C4E">
          <w:rPr>
            <w:rStyle w:val="a4"/>
            <w:sz w:val="28"/>
            <w:szCs w:val="28"/>
          </w:rPr>
          <w:t>http://biblioclub.ru/index.php?page=book&amp;id=496144</w:t>
        </w:r>
      </w:hyperlink>
      <w:r w:rsidRPr="00313C4E">
        <w:rPr>
          <w:sz w:val="28"/>
          <w:szCs w:val="28"/>
        </w:rPr>
        <w:t>.</w:t>
      </w:r>
    </w:p>
    <w:p w:rsidR="006457D1" w:rsidRPr="00313C4E" w:rsidRDefault="006457D1" w:rsidP="006457D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313C4E">
        <w:rPr>
          <w:sz w:val="28"/>
          <w:szCs w:val="28"/>
        </w:rPr>
        <w:t>5. Финансовый и инвестиционный менеджмент</w:t>
      </w:r>
      <w:proofErr w:type="gramStart"/>
      <w:r w:rsidRPr="00313C4E">
        <w:rPr>
          <w:sz w:val="28"/>
          <w:szCs w:val="28"/>
        </w:rPr>
        <w:t xml:space="preserve"> :</w:t>
      </w:r>
      <w:proofErr w:type="gramEnd"/>
      <w:r w:rsidRPr="00313C4E">
        <w:rPr>
          <w:sz w:val="28"/>
          <w:szCs w:val="28"/>
        </w:rPr>
        <w:t xml:space="preserve"> учебник / И.З. </w:t>
      </w:r>
      <w:proofErr w:type="spellStart"/>
      <w:r w:rsidRPr="00313C4E">
        <w:rPr>
          <w:sz w:val="28"/>
          <w:szCs w:val="28"/>
        </w:rPr>
        <w:t>Тогузова</w:t>
      </w:r>
      <w:proofErr w:type="spellEnd"/>
      <w:r w:rsidRPr="00313C4E">
        <w:rPr>
          <w:sz w:val="28"/>
          <w:szCs w:val="28"/>
        </w:rPr>
        <w:t xml:space="preserve">, Т.А. </w:t>
      </w:r>
      <w:proofErr w:type="spellStart"/>
      <w:r w:rsidRPr="00313C4E">
        <w:rPr>
          <w:sz w:val="28"/>
          <w:szCs w:val="28"/>
        </w:rPr>
        <w:t>Хубаев</w:t>
      </w:r>
      <w:proofErr w:type="spellEnd"/>
      <w:r w:rsidRPr="00313C4E">
        <w:rPr>
          <w:sz w:val="28"/>
          <w:szCs w:val="28"/>
        </w:rPr>
        <w:t>, Л.А. Туаева, З.Р. Тавасиева ; Финансовый университет при Правительстве РФ. - Москва</w:t>
      </w:r>
      <w:proofErr w:type="gramStart"/>
      <w:r w:rsidRPr="00313C4E">
        <w:rPr>
          <w:sz w:val="28"/>
          <w:szCs w:val="28"/>
        </w:rPr>
        <w:t xml:space="preserve"> :</w:t>
      </w:r>
      <w:proofErr w:type="gramEnd"/>
      <w:r w:rsidRPr="00313C4E">
        <w:rPr>
          <w:sz w:val="28"/>
          <w:szCs w:val="28"/>
        </w:rPr>
        <w:t xml:space="preserve"> Прометей, 2018. - 375 с. : схем., табл. - </w:t>
      </w:r>
      <w:proofErr w:type="spellStart"/>
      <w:r w:rsidRPr="00313C4E">
        <w:rPr>
          <w:sz w:val="28"/>
          <w:szCs w:val="28"/>
        </w:rPr>
        <w:t>Библиогр</w:t>
      </w:r>
      <w:proofErr w:type="spellEnd"/>
      <w:r w:rsidRPr="00313C4E">
        <w:rPr>
          <w:sz w:val="28"/>
          <w:szCs w:val="28"/>
        </w:rPr>
        <w:t>. в кн. - ISBN 978-5-907003-06-4</w:t>
      </w:r>
      <w:proofErr w:type="gramStart"/>
      <w:r w:rsidRPr="00313C4E">
        <w:rPr>
          <w:sz w:val="28"/>
          <w:szCs w:val="28"/>
        </w:rPr>
        <w:t xml:space="preserve"> ;</w:t>
      </w:r>
      <w:proofErr w:type="gramEnd"/>
      <w:r w:rsidRPr="00313C4E">
        <w:rPr>
          <w:sz w:val="28"/>
          <w:szCs w:val="28"/>
        </w:rPr>
        <w:t xml:space="preserve"> То же [Электронный ресурс]. - URL: </w:t>
      </w:r>
      <w:hyperlink r:id="rId14" w:history="1">
        <w:r w:rsidRPr="00313C4E">
          <w:rPr>
            <w:rStyle w:val="a4"/>
            <w:sz w:val="28"/>
            <w:szCs w:val="28"/>
          </w:rPr>
          <w:t>http://biblioclub.ru/index.php?page=book&amp;id=494863</w:t>
        </w:r>
      </w:hyperlink>
      <w:r w:rsidRPr="00313C4E">
        <w:rPr>
          <w:sz w:val="28"/>
          <w:szCs w:val="28"/>
        </w:rPr>
        <w:t>.</w:t>
      </w:r>
    </w:p>
    <w:p w:rsidR="006457D1" w:rsidRDefault="006457D1" w:rsidP="006457D1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313C4E">
        <w:rPr>
          <w:i/>
          <w:sz w:val="28"/>
          <w:szCs w:val="28"/>
        </w:rPr>
        <w:tab/>
        <w:t>в) Интернет-ресурсы:</w:t>
      </w:r>
      <w:r>
        <w:rPr>
          <w:i/>
          <w:sz w:val="28"/>
          <w:szCs w:val="28"/>
        </w:rPr>
        <w:t xml:space="preserve"> </w:t>
      </w:r>
    </w:p>
    <w:p w:rsidR="006457D1" w:rsidRPr="006457D1" w:rsidRDefault="006457D1" w:rsidP="006457D1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>
        <w:rPr>
          <w:sz w:val="28"/>
          <w:szCs w:val="28"/>
          <w:lang w:eastAsia="ru-RU"/>
        </w:rPr>
        <w:t>Финанс</w:t>
      </w:r>
      <w:proofErr w:type="spellEnd"/>
      <w:r>
        <w:rPr>
          <w:sz w:val="28"/>
          <w:szCs w:val="28"/>
          <w:lang w:eastAsia="ru-RU"/>
        </w:rPr>
        <w:t xml:space="preserve">-аналитик. </w:t>
      </w:r>
      <w:r>
        <w:rPr>
          <w:sz w:val="28"/>
          <w:szCs w:val="28"/>
          <w:lang w:val="en-US" w:eastAsia="ru-RU"/>
        </w:rPr>
        <w:t>URL</w:t>
      </w:r>
      <w:r w:rsidRPr="006457D1">
        <w:rPr>
          <w:sz w:val="28"/>
          <w:szCs w:val="28"/>
          <w:lang w:val="en-US" w:eastAsia="ru-RU"/>
        </w:rPr>
        <w:t xml:space="preserve">: </w:t>
      </w:r>
      <w:hyperlink r:id="rId15" w:history="1">
        <w:r>
          <w:rPr>
            <w:rStyle w:val="a4"/>
            <w:color w:val="0000FF"/>
            <w:sz w:val="28"/>
            <w:szCs w:val="28"/>
            <w:lang w:val="en-US" w:eastAsia="ru-RU"/>
          </w:rPr>
          <w:t>http</w:t>
        </w:r>
        <w:r w:rsidRPr="006457D1">
          <w:rPr>
            <w:rStyle w:val="a4"/>
            <w:color w:val="0000FF"/>
            <w:sz w:val="28"/>
            <w:szCs w:val="28"/>
            <w:lang w:val="en-US" w:eastAsia="ru-RU"/>
          </w:rPr>
          <w:t>://</w:t>
        </w:r>
        <w:r>
          <w:rPr>
            <w:rStyle w:val="a4"/>
            <w:color w:val="0000FF"/>
            <w:sz w:val="28"/>
            <w:szCs w:val="28"/>
            <w:lang w:val="en-US" w:eastAsia="ru-RU"/>
          </w:rPr>
          <w:t>www</w:t>
        </w:r>
        <w:r w:rsidRPr="006457D1">
          <w:rPr>
            <w:rStyle w:val="a4"/>
            <w:color w:val="0000FF"/>
            <w:sz w:val="28"/>
            <w:szCs w:val="28"/>
            <w:lang w:val="en-US" w:eastAsia="ru-RU"/>
          </w:rPr>
          <w:t>.</w:t>
        </w:r>
        <w:r>
          <w:rPr>
            <w:rStyle w:val="a4"/>
            <w:color w:val="0000FF"/>
            <w:sz w:val="28"/>
            <w:szCs w:val="28"/>
            <w:lang w:val="en-US" w:eastAsia="ru-RU"/>
          </w:rPr>
          <w:t>finam</w:t>
        </w:r>
        <w:r w:rsidRPr="006457D1">
          <w:rPr>
            <w:rStyle w:val="a4"/>
            <w:color w:val="0000FF"/>
            <w:sz w:val="28"/>
            <w:szCs w:val="28"/>
            <w:lang w:val="en-US" w:eastAsia="ru-RU"/>
          </w:rPr>
          <w:t>.</w:t>
        </w:r>
        <w:r>
          <w:rPr>
            <w:rStyle w:val="a4"/>
            <w:color w:val="0000FF"/>
            <w:sz w:val="28"/>
            <w:szCs w:val="28"/>
            <w:lang w:val="en-US" w:eastAsia="ru-RU"/>
          </w:rPr>
          <w:t>ru</w:t>
        </w:r>
        <w:r w:rsidRPr="006457D1">
          <w:rPr>
            <w:rStyle w:val="a4"/>
            <w:color w:val="0000FF"/>
            <w:sz w:val="28"/>
            <w:szCs w:val="28"/>
            <w:lang w:val="en-US" w:eastAsia="ru-RU"/>
          </w:rPr>
          <w:t>/</w:t>
        </w:r>
      </w:hyperlink>
      <w:r w:rsidRPr="006457D1">
        <w:rPr>
          <w:sz w:val="28"/>
          <w:szCs w:val="28"/>
          <w:lang w:val="en-US" w:eastAsia="ru-RU"/>
        </w:rPr>
        <w:t>.</w:t>
      </w:r>
    </w:p>
    <w:p w:rsidR="006457D1" w:rsidRDefault="006457D1" w:rsidP="006457D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2. Министерство финансов РФ. </w:t>
      </w:r>
      <w:r>
        <w:rPr>
          <w:sz w:val="28"/>
          <w:szCs w:val="28"/>
          <w:lang w:val="en-US" w:eastAsia="ru-RU"/>
        </w:rPr>
        <w:t>URL</w:t>
      </w:r>
      <w:r>
        <w:rPr>
          <w:sz w:val="28"/>
          <w:szCs w:val="28"/>
          <w:lang w:eastAsia="ru-RU"/>
        </w:rPr>
        <w:t xml:space="preserve">:  </w:t>
      </w:r>
      <w:hyperlink r:id="rId16" w:history="1">
        <w:r>
          <w:rPr>
            <w:rStyle w:val="a4"/>
            <w:color w:val="0000FF"/>
            <w:sz w:val="28"/>
            <w:szCs w:val="28"/>
            <w:lang w:val="en-US" w:eastAsia="ru-RU"/>
          </w:rPr>
          <w:t>www</w:t>
        </w:r>
        <w:r>
          <w:rPr>
            <w:rStyle w:val="a4"/>
            <w:color w:val="0000FF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color w:val="0000FF"/>
            <w:sz w:val="28"/>
            <w:szCs w:val="28"/>
            <w:lang w:val="en-US" w:eastAsia="ru-RU"/>
          </w:rPr>
          <w:t>minfin</w:t>
        </w:r>
        <w:proofErr w:type="spellEnd"/>
        <w:r>
          <w:rPr>
            <w:rStyle w:val="a4"/>
            <w:color w:val="0000FF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color w:val="0000FF"/>
            <w:sz w:val="28"/>
            <w:szCs w:val="28"/>
            <w:lang w:val="en-US" w:eastAsia="ru-RU"/>
          </w:rPr>
          <w:t>ru</w:t>
        </w:r>
        <w:proofErr w:type="spellEnd"/>
      </w:hyperlink>
    </w:p>
    <w:p w:rsidR="006457D1" w:rsidRDefault="006457D1" w:rsidP="006457D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3. </w:t>
      </w:r>
      <w:r>
        <w:rPr>
          <w:rFonts w:eastAsia="Calibri"/>
          <w:sz w:val="28"/>
          <w:szCs w:val="28"/>
          <w:lang w:eastAsia="ru-RU"/>
        </w:rPr>
        <w:t>Центральный банк РФ</w:t>
      </w:r>
      <w:r>
        <w:rPr>
          <w:sz w:val="28"/>
          <w:szCs w:val="28"/>
          <w:lang w:eastAsia="ru-RU"/>
        </w:rPr>
        <w:t xml:space="preserve">. </w:t>
      </w:r>
      <w:r>
        <w:rPr>
          <w:sz w:val="28"/>
          <w:szCs w:val="28"/>
          <w:lang w:val="en-US" w:eastAsia="ru-RU"/>
        </w:rPr>
        <w:t>URL</w:t>
      </w:r>
      <w:r>
        <w:rPr>
          <w:sz w:val="28"/>
          <w:szCs w:val="28"/>
          <w:lang w:eastAsia="ru-RU"/>
        </w:rPr>
        <w:t xml:space="preserve">:  </w:t>
      </w:r>
      <w:hyperlink r:id="rId17" w:history="1">
        <w:r>
          <w:rPr>
            <w:rStyle w:val="a4"/>
            <w:color w:val="0000FF"/>
            <w:sz w:val="28"/>
            <w:szCs w:val="28"/>
            <w:lang w:val="en-US" w:eastAsia="ru-RU"/>
          </w:rPr>
          <w:t>www</w:t>
        </w:r>
        <w:r>
          <w:rPr>
            <w:rStyle w:val="a4"/>
            <w:color w:val="0000FF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color w:val="0000FF"/>
            <w:sz w:val="28"/>
            <w:szCs w:val="28"/>
            <w:lang w:val="en-US" w:eastAsia="ru-RU"/>
          </w:rPr>
          <w:t>cbr</w:t>
        </w:r>
        <w:proofErr w:type="spellEnd"/>
        <w:r>
          <w:rPr>
            <w:rStyle w:val="a4"/>
            <w:color w:val="0000FF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color w:val="0000FF"/>
            <w:sz w:val="28"/>
            <w:szCs w:val="28"/>
            <w:lang w:val="en-US" w:eastAsia="ru-RU"/>
          </w:rPr>
          <w:t>ru</w:t>
        </w:r>
        <w:proofErr w:type="spellEnd"/>
      </w:hyperlink>
    </w:p>
    <w:p w:rsidR="006457D1" w:rsidRPr="00BD5AA7" w:rsidRDefault="006457D1" w:rsidP="00E44772">
      <w:pPr>
        <w:tabs>
          <w:tab w:val="right" w:leader="underscore" w:pos="9356"/>
        </w:tabs>
        <w:jc w:val="both"/>
        <w:rPr>
          <w:b/>
          <w:bCs/>
        </w:rPr>
      </w:pPr>
    </w:p>
    <w:p w:rsidR="00BD5AA7" w:rsidRDefault="00BD5AA7" w:rsidP="00BD5AA7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>ьзуемых при проведении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D5AA7" w:rsidRPr="00C53A55" w:rsidRDefault="00BD5AA7" w:rsidP="00BD5AA7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BD5AA7" w:rsidRPr="00E13245" w:rsidRDefault="00BD5AA7" w:rsidP="00BD5AA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>В процессе прохождения практики бакалавры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</w:t>
      </w:r>
      <w:r>
        <w:rPr>
          <w:bCs/>
          <w:sz w:val="28"/>
          <w:szCs w:val="28"/>
        </w:rPr>
        <w:t>ехнологии мобильных приложений.</w:t>
      </w:r>
    </w:p>
    <w:p w:rsidR="00E44772" w:rsidRPr="0062671B" w:rsidRDefault="00E44772" w:rsidP="00E44772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lastRenderedPageBreak/>
        <w:t>а) Перечень программного обеспечения:</w:t>
      </w:r>
    </w:p>
    <w:p w:rsidR="00E44772" w:rsidRPr="0062671B" w:rsidRDefault="00E44772" w:rsidP="00E4477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D5AA7" w:rsidRDefault="00BD5AA7" w:rsidP="00BD5AA7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BD5AA7" w:rsidRPr="00735AAF" w:rsidRDefault="00BD5AA7" w:rsidP="00BD5AA7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BD5AA7" w:rsidRPr="00735AAF" w:rsidRDefault="00BD5AA7" w:rsidP="00BD5AA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8" w:history="1">
        <w:r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Pr="00735AAF">
        <w:rPr>
          <w:bCs/>
          <w:sz w:val="28"/>
          <w:szCs w:val="28"/>
          <w:lang w:eastAsia="ru-RU"/>
        </w:rPr>
        <w:t>справочная правовая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BD5AA7" w:rsidRPr="00735AAF" w:rsidRDefault="00BD5AA7" w:rsidP="00BD5AA7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Pr="00735AAF">
        <w:rPr>
          <w:bCs/>
          <w:sz w:val="28"/>
          <w:szCs w:val="28"/>
          <w:lang w:eastAsia="ru-RU"/>
        </w:rPr>
        <w:t xml:space="preserve"> </w:t>
      </w:r>
      <w:r>
        <w:rPr>
          <w:bCs/>
          <w:sz w:val="28"/>
          <w:szCs w:val="28"/>
          <w:lang w:eastAsia="ru-RU"/>
        </w:rPr>
        <w:t>-</w:t>
      </w:r>
      <w:r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Pr="00735AAF">
        <w:rPr>
          <w:bCs/>
          <w:sz w:val="28"/>
          <w:szCs w:val="28"/>
          <w:lang w:eastAsia="ru-RU"/>
        </w:rPr>
        <w:t>.Р</w:t>
      </w:r>
      <w:proofErr w:type="gramEnd"/>
      <w:r w:rsidRPr="00735AAF">
        <w:rPr>
          <w:bCs/>
          <w:sz w:val="28"/>
          <w:szCs w:val="28"/>
          <w:lang w:eastAsia="ru-RU"/>
        </w:rPr>
        <w:t xml:space="preserve">У» </w:t>
      </w:r>
    </w:p>
    <w:p w:rsidR="00BD5AA7" w:rsidRPr="00C53A55" w:rsidRDefault="00BD5AA7" w:rsidP="00BD5AA7">
      <w:pPr>
        <w:rPr>
          <w:bCs/>
          <w:lang w:eastAsia="ru-RU"/>
        </w:rPr>
      </w:pPr>
    </w:p>
    <w:p w:rsidR="00BD5AA7" w:rsidRDefault="00BD5AA7" w:rsidP="00BD5AA7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Pr="00D637A1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преддипломной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BD5AA7" w:rsidRPr="00344176" w:rsidRDefault="00BD5AA7" w:rsidP="00BD5AA7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BD5AA7" w:rsidRDefault="00BD5AA7" w:rsidP="00BD5AA7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обучающегося к информационным ресурсам – университетскому библиотечному фонду и сетевым ресурсам Интернет. </w:t>
      </w:r>
      <w:r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proofErr w:type="gramStart"/>
      <w:r w:rsidRPr="00344176">
        <w:rPr>
          <w:iCs/>
          <w:sz w:val="28"/>
          <w:szCs w:val="28"/>
        </w:rPr>
        <w:t>обучающийся</w:t>
      </w:r>
      <w:proofErr w:type="gramEnd"/>
      <w:r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организации</w:t>
      </w:r>
      <w:r>
        <w:rPr>
          <w:iCs/>
          <w:sz w:val="28"/>
          <w:szCs w:val="28"/>
        </w:rPr>
        <w:t>.</w:t>
      </w:r>
    </w:p>
    <w:p w:rsidR="00BD5AA7" w:rsidRDefault="00BD5AA7" w:rsidP="00BD5AA7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Бытовые помещения базовых учреждений должны соответствовать действующим санитарным и противопожарным нормам, а также требованиям техники  безопасности.</w:t>
      </w:r>
    </w:p>
    <w:p w:rsidR="00C95890" w:rsidRDefault="00C95890" w:rsidP="00C95890">
      <w:pPr>
        <w:jc w:val="both"/>
        <w:rPr>
          <w:sz w:val="28"/>
          <w:szCs w:val="28"/>
        </w:rPr>
      </w:pPr>
    </w:p>
    <w:p w:rsidR="00313C4E" w:rsidRDefault="007017F5" w:rsidP="00313C4E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313C4E" w:rsidRDefault="00313C4E" w:rsidP="00313C4E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F1E9800" wp14:editId="53BA3761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3C4E" w:rsidRDefault="00313C4E" w:rsidP="00313C4E">
      <w:pPr>
        <w:jc w:val="center"/>
        <w:rPr>
          <w:b/>
          <w:sz w:val="28"/>
          <w:szCs w:val="28"/>
        </w:rPr>
      </w:pPr>
    </w:p>
    <w:p w:rsidR="00313C4E" w:rsidRDefault="00313C4E" w:rsidP="00313C4E">
      <w:pPr>
        <w:jc w:val="center"/>
        <w:rPr>
          <w:b/>
          <w:sz w:val="28"/>
          <w:szCs w:val="28"/>
        </w:rPr>
      </w:pPr>
    </w:p>
    <w:p w:rsidR="00313C4E" w:rsidRDefault="00313C4E" w:rsidP="00313C4E">
      <w:pPr>
        <w:jc w:val="center"/>
        <w:rPr>
          <w:b/>
          <w:sz w:val="28"/>
          <w:szCs w:val="28"/>
        </w:rPr>
      </w:pPr>
    </w:p>
    <w:p w:rsidR="00313C4E" w:rsidRPr="00BC4580" w:rsidRDefault="00313C4E" w:rsidP="00313C4E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27C"/>
    <w:rsid w:val="00006BEF"/>
    <w:rsid w:val="00010B7C"/>
    <w:rsid w:val="00010E29"/>
    <w:rsid w:val="0001699B"/>
    <w:rsid w:val="00017C62"/>
    <w:rsid w:val="00075416"/>
    <w:rsid w:val="0008131F"/>
    <w:rsid w:val="00085ECD"/>
    <w:rsid w:val="00090D69"/>
    <w:rsid w:val="0009437D"/>
    <w:rsid w:val="000A7AB5"/>
    <w:rsid w:val="000C5092"/>
    <w:rsid w:val="000D0194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964E6"/>
    <w:rsid w:val="001A08A8"/>
    <w:rsid w:val="001C3ECB"/>
    <w:rsid w:val="001F464E"/>
    <w:rsid w:val="00201CA3"/>
    <w:rsid w:val="002028E1"/>
    <w:rsid w:val="00213F68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13C4E"/>
    <w:rsid w:val="00320767"/>
    <w:rsid w:val="003279EA"/>
    <w:rsid w:val="003335DE"/>
    <w:rsid w:val="00344176"/>
    <w:rsid w:val="00344A89"/>
    <w:rsid w:val="00347A55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DA2"/>
    <w:rsid w:val="003D052A"/>
    <w:rsid w:val="003D5579"/>
    <w:rsid w:val="003E3BFE"/>
    <w:rsid w:val="003F31FB"/>
    <w:rsid w:val="0042275D"/>
    <w:rsid w:val="004247E7"/>
    <w:rsid w:val="00440170"/>
    <w:rsid w:val="00440919"/>
    <w:rsid w:val="004A270C"/>
    <w:rsid w:val="004A2E64"/>
    <w:rsid w:val="004C5CE3"/>
    <w:rsid w:val="004D0157"/>
    <w:rsid w:val="00500604"/>
    <w:rsid w:val="00514B1A"/>
    <w:rsid w:val="005528FA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25B3"/>
    <w:rsid w:val="00643F19"/>
    <w:rsid w:val="006457D1"/>
    <w:rsid w:val="00651AA8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56AEF"/>
    <w:rsid w:val="0076061F"/>
    <w:rsid w:val="00765910"/>
    <w:rsid w:val="00771636"/>
    <w:rsid w:val="0078298B"/>
    <w:rsid w:val="00792771"/>
    <w:rsid w:val="007B0D9C"/>
    <w:rsid w:val="007B6A39"/>
    <w:rsid w:val="007D0560"/>
    <w:rsid w:val="007E59CC"/>
    <w:rsid w:val="00803FB5"/>
    <w:rsid w:val="00833E30"/>
    <w:rsid w:val="00834951"/>
    <w:rsid w:val="00847E5C"/>
    <w:rsid w:val="00873EF4"/>
    <w:rsid w:val="00875426"/>
    <w:rsid w:val="00875CE9"/>
    <w:rsid w:val="00882039"/>
    <w:rsid w:val="008859A8"/>
    <w:rsid w:val="008978AC"/>
    <w:rsid w:val="008A67D8"/>
    <w:rsid w:val="008B55EE"/>
    <w:rsid w:val="008D2465"/>
    <w:rsid w:val="008F43B4"/>
    <w:rsid w:val="00900B0A"/>
    <w:rsid w:val="00912143"/>
    <w:rsid w:val="0092441A"/>
    <w:rsid w:val="00930A22"/>
    <w:rsid w:val="00945AD0"/>
    <w:rsid w:val="00984132"/>
    <w:rsid w:val="009A1C1B"/>
    <w:rsid w:val="009A78B9"/>
    <w:rsid w:val="009B2A87"/>
    <w:rsid w:val="009D595E"/>
    <w:rsid w:val="009E2619"/>
    <w:rsid w:val="009E62D4"/>
    <w:rsid w:val="00A1159D"/>
    <w:rsid w:val="00A40737"/>
    <w:rsid w:val="00A554B9"/>
    <w:rsid w:val="00AB3E87"/>
    <w:rsid w:val="00AB4D73"/>
    <w:rsid w:val="00AC0D54"/>
    <w:rsid w:val="00AC1BC3"/>
    <w:rsid w:val="00AC23A9"/>
    <w:rsid w:val="00AC74BB"/>
    <w:rsid w:val="00AE3438"/>
    <w:rsid w:val="00AF6B71"/>
    <w:rsid w:val="00AF7EAB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2DFC"/>
    <w:rsid w:val="00B764F0"/>
    <w:rsid w:val="00B92CD8"/>
    <w:rsid w:val="00B96839"/>
    <w:rsid w:val="00BA1124"/>
    <w:rsid w:val="00BA2163"/>
    <w:rsid w:val="00BA4363"/>
    <w:rsid w:val="00BB434F"/>
    <w:rsid w:val="00BD5AA7"/>
    <w:rsid w:val="00C024FD"/>
    <w:rsid w:val="00C02B09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53214"/>
    <w:rsid w:val="00D53900"/>
    <w:rsid w:val="00D704BB"/>
    <w:rsid w:val="00D734D2"/>
    <w:rsid w:val="00D81602"/>
    <w:rsid w:val="00DA5F0B"/>
    <w:rsid w:val="00DB046F"/>
    <w:rsid w:val="00DC5258"/>
    <w:rsid w:val="00DD1052"/>
    <w:rsid w:val="00DD292C"/>
    <w:rsid w:val="00DD39FE"/>
    <w:rsid w:val="00DE5D2B"/>
    <w:rsid w:val="00DE7E21"/>
    <w:rsid w:val="00E13245"/>
    <w:rsid w:val="00E352B6"/>
    <w:rsid w:val="00E37058"/>
    <w:rsid w:val="00E43CC0"/>
    <w:rsid w:val="00E44772"/>
    <w:rsid w:val="00E458E5"/>
    <w:rsid w:val="00E45964"/>
    <w:rsid w:val="00E50B0D"/>
    <w:rsid w:val="00E562F2"/>
    <w:rsid w:val="00E61181"/>
    <w:rsid w:val="00E661B3"/>
    <w:rsid w:val="00E954FC"/>
    <w:rsid w:val="00E96A4B"/>
    <w:rsid w:val="00EC42A2"/>
    <w:rsid w:val="00ED5E23"/>
    <w:rsid w:val="00EE0F85"/>
    <w:rsid w:val="00EE7BCD"/>
    <w:rsid w:val="00EF3283"/>
    <w:rsid w:val="00EF3676"/>
    <w:rsid w:val="00F01FE4"/>
    <w:rsid w:val="00F2355C"/>
    <w:rsid w:val="00F607D3"/>
    <w:rsid w:val="00F63EA1"/>
    <w:rsid w:val="00F87E0D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018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5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69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5124" TargetMode="External"/><Relationship Id="rId13" Type="http://schemas.openxmlformats.org/officeDocument/2006/relationships/hyperlink" Target="http://biblioclub.ru/index.php?page=book&amp;id=496144" TargetMode="External"/><Relationship Id="rId18" Type="http://schemas.openxmlformats.org/officeDocument/2006/relationships/hyperlink" Target="http://www.consultant.ru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118153" TargetMode="External"/><Relationship Id="rId17" Type="http://schemas.openxmlformats.org/officeDocument/2006/relationships/hyperlink" Target="http://www.cbr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minfin.ru" TargetMode="External"/><Relationship Id="rId20" Type="http://schemas.openxmlformats.org/officeDocument/2006/relationships/image" Target="media/image3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115188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finam.ru/" TargetMode="External"/><Relationship Id="rId10" Type="http://schemas.openxmlformats.org/officeDocument/2006/relationships/hyperlink" Target="http://biblioclub.ru/index.php?page=book&amp;id=364172" TargetMode="External"/><Relationship Id="rId19" Type="http://schemas.openxmlformats.org/officeDocument/2006/relationships/hyperlink" Target="http://www.gar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53000" TargetMode="External"/><Relationship Id="rId14" Type="http://schemas.openxmlformats.org/officeDocument/2006/relationships/hyperlink" Target="http://biblioclub.ru/index.php?page=book&amp;id=494863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678</TotalTime>
  <Pages>17</Pages>
  <Words>4394</Words>
  <Characters>25046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78</cp:revision>
  <cp:lastPrinted>2018-08-29T05:56:00Z</cp:lastPrinted>
  <dcterms:created xsi:type="dcterms:W3CDTF">2018-07-19T08:36:00Z</dcterms:created>
  <dcterms:modified xsi:type="dcterms:W3CDTF">2019-09-19T12:18:00Z</dcterms:modified>
</cp:coreProperties>
</file>